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4FB" w14:textId="1D318519" w:rsidR="00387A37" w:rsidRPr="00412F3E" w:rsidRDefault="00387A37" w:rsidP="000172E5">
      <w:pPr>
        <w:jc w:val="both"/>
        <w:rPr>
          <w:rFonts w:ascii="Helvetica" w:hAnsi="Helvetica" w:cs="Helvetica"/>
          <w:b/>
          <w:bCs/>
          <w:sz w:val="18"/>
          <w:szCs w:val="18"/>
        </w:rPr>
      </w:pPr>
      <w:r>
        <w:rPr>
          <w:noProof/>
        </w:rPr>
        <mc:AlternateContent>
          <mc:Choice Requires="wps">
            <w:drawing>
              <wp:anchor distT="0" distB="0" distL="114300" distR="114300" simplePos="0" relativeHeight="251659264" behindDoc="0" locked="0" layoutInCell="1" allowOverlap="1" wp14:anchorId="15BED1AA" wp14:editId="413078A3">
                <wp:simplePos x="0" y="0"/>
                <wp:positionH relativeFrom="column">
                  <wp:posOffset>-433070</wp:posOffset>
                </wp:positionH>
                <wp:positionV relativeFrom="paragraph">
                  <wp:posOffset>-1210945</wp:posOffset>
                </wp:positionV>
                <wp:extent cx="7665720" cy="1090295"/>
                <wp:effectExtent l="0" t="0" r="0" b="0"/>
                <wp:wrapNone/>
                <wp:docPr id="1773656178" name="Casella di testo 1"/>
                <wp:cNvGraphicFramePr/>
                <a:graphic xmlns:a="http://schemas.openxmlformats.org/drawingml/2006/main">
                  <a:graphicData uri="http://schemas.microsoft.com/office/word/2010/wordprocessingShape">
                    <wps:wsp>
                      <wps:cNvSpPr txBox="1"/>
                      <wps:spPr>
                        <a:xfrm>
                          <a:off x="0" y="0"/>
                          <a:ext cx="7665720" cy="1090295"/>
                        </a:xfrm>
                        <a:prstGeom prst="rect">
                          <a:avLst/>
                        </a:prstGeom>
                        <a:solidFill>
                          <a:schemeClr val="tx2">
                            <a:lumMod val="20000"/>
                            <a:lumOff val="80000"/>
                          </a:schemeClr>
                        </a:solidFill>
                        <a:ln>
                          <a:noFill/>
                        </a:ln>
                      </wps:spPr>
                      <wps:txbx>
                        <w:txbxContent>
                          <w:p w14:paraId="36F5923B" w14:textId="482DEBFA" w:rsidR="00387A37" w:rsidRPr="00387A37" w:rsidRDefault="00387A37" w:rsidP="00216135">
                            <w:pPr>
                              <w:jc w:val="center"/>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37">
                              <w:rPr>
                                <w:rFonts w:ascii="Arial" w:hAnsi="Arial" w:cs="Arial"/>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REGOLAMENTO</w:t>
                            </w:r>
                            <w:r w:rsidRPr="00387A37">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L’UTILIZZO DEL</w:t>
                            </w:r>
                            <w:r w:rsidR="00743D00">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sidR="00A6792B">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w:t>
                            </w:r>
                          </w:p>
                          <w:p w14:paraId="5278FF6E" w14:textId="77777777" w:rsidR="00A6792B" w:rsidRDefault="00A6792B"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w:t>
                            </w:r>
                            <w:bookmarkStart w:id="0" w:name="_Hlk159510345"/>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Monitor </w:t>
                            </w:r>
                            <w:proofErr w:type="spellStart"/>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Promethean</w:t>
                            </w:r>
                            <w:proofErr w:type="spellEnd"/>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ActivPanel</w:t>
                            </w:r>
                            <w:proofErr w:type="spellEnd"/>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0"/>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-lavagna multimediale - </w:t>
                            </w:r>
                            <w:r w:rsidR="00387A37" w:rsidRPr="00387A37">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 essere</w:t>
                            </w:r>
                          </w:p>
                          <w:p w14:paraId="0D796D4C" w14:textId="2D41DAF0" w:rsidR="00387A37" w:rsidRP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usata osservando scrupolosamente il presente regolamento</w:t>
                            </w:r>
                          </w:p>
                          <w:p w14:paraId="51232EF4"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38A995"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C1AB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5C5C3D"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DABC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849D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AF5880"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022D6"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EC6BA0"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48EDE" w14:textId="77777777" w:rsidR="00387A37" w:rsidRP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ED1AA" id="_x0000_t202" coordsize="21600,21600" o:spt="202" path="m,l,21600r21600,l21600,xe">
                <v:stroke joinstyle="miter"/>
                <v:path gradientshapeok="t" o:connecttype="rect"/>
              </v:shapetype>
              <v:shape id="Casella di testo 1" o:spid="_x0000_s1026" type="#_x0000_t202" style="position:absolute;left:0;text-align:left;margin-left:-34.1pt;margin-top:-95.35pt;width:603.6pt;height:8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qJPgIAAIcEAAAOAAAAZHJzL2Uyb0RvYy54bWysVN9v2jAQfp+0/8Hy+0hAlJaIUDEqpkms&#10;rUSnPhvHhki2z7MNCfvrd3ZCYd2epr0457vz/fi+u8zuW63IUThfgynpcJBTIgyHqja7kn5/WX26&#10;o8QHZiqmwIiSnoSn9/OPH2aNLcQI9qAq4QgGMb5obEn3IdgiyzzfC838AKwwaJTgNAt4dbuscqzB&#10;6FplozyfZA24yjrgwnvUPnRGOk/xpRQ8PEnpRSCqpFhbSKdL5zae2XzGip1jdl/zvgz2D1VoVhtM&#10;+hbqgQVGDq7+I5SuuQMPMgw46AykrLlIPWA3w/xdN5s9syL1guB4+waT/39h+eNxY58dCe1naJHA&#10;CEhjfeFRGftppdPxi5UStCOEpzfYRBsIR+XtZHJzO0ITR9swn+aj6U2Mk12eW+fDFwGaRKGkDnlJ&#10;cLHj2ofO9ewSs3lQdbWqlUqXOAtiqRw5MmQxtKP0VB30N6g6HU5C3nOJamS8U9+d1VhJmqgYJdX1&#10;WwJlYhoDMWFXS9RkFxiiFNpt22OzheqEkDnopslbvqqxrTXz4Zk5HB+EAlciPOEhFTQlhV6iZA/u&#10;59/00R9ZRSslDY5jSf2PA3OCEvXVIN/T4Xgc5zddxh3c7tqyvbaYg14CYjXE5bM8ifjYBXUWpQP9&#10;ipuziFnRxAzH3AjuWVyGbklw87hYLJITTqxlYW02lsfQEbRI2kv7ypztmQ04FI9wHlxWvCO48+3g&#10;XhwCyDqxHwHuUO1xx2lPPPWbGdfp+p68Lv+P+S8AAAD//wMAUEsDBBQABgAIAAAAIQBXeQJj4gAA&#10;AA0BAAAPAAAAZHJzL2Rvd25yZXYueG1sTI9PS8NAEMXvgt9hGcGLtJtErG3MppSABy0o1tLz/hmT&#10;YHY3ZLdp+u2d4kFvM/Meb36vWE+2YyMOofVOQDpPgKHT3rSuFrD/fJ4tgYUonZGddyjgjAHW5fVV&#10;IXPjT+4Dx12sGYW4kEsBTYx9znnQDVoZ5r5HR9qXH6yMtA41N4M8UbjteJYkC25l6+hDI3usGtTf&#10;u6MVoN+Vruxd9npWb+pQjbh9eNlshbi9mTZPwCJO8c8MF3xCh5KYlD86E1gnYLZYZmSlIV0lj8Au&#10;lvR+Rf3U7w14WfD/LcofAAAA//8DAFBLAQItABQABgAIAAAAIQC2gziS/gAAAOEBAAATAAAAAAAA&#10;AAAAAAAAAAAAAABbQ29udGVudF9UeXBlc10ueG1sUEsBAi0AFAAGAAgAAAAhADj9If/WAAAAlAEA&#10;AAsAAAAAAAAAAAAAAAAALwEAAF9yZWxzLy5yZWxzUEsBAi0AFAAGAAgAAAAhABBCmok+AgAAhwQA&#10;AA4AAAAAAAAAAAAAAAAALgIAAGRycy9lMm9Eb2MueG1sUEsBAi0AFAAGAAgAAAAhAFd5AmPiAAAA&#10;DQEAAA8AAAAAAAAAAAAAAAAAmAQAAGRycy9kb3ducmV2LnhtbFBLBQYAAAAABAAEAPMAAACnBQAA&#10;AAA=&#10;" fillcolor="#c6d9f1 [671]" stroked="f">
                <v:textbox>
                  <w:txbxContent>
                    <w:p w14:paraId="36F5923B" w14:textId="482DEBFA" w:rsidR="00387A37" w:rsidRPr="00387A37" w:rsidRDefault="00387A37" w:rsidP="00216135">
                      <w:pPr>
                        <w:jc w:val="center"/>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37">
                        <w:rPr>
                          <w:rFonts w:ascii="Arial" w:hAnsi="Arial" w:cs="Arial"/>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REGOLAMENTO</w:t>
                      </w:r>
                      <w:r w:rsidRPr="00387A37">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L’UTILIZZO DEL</w:t>
                      </w:r>
                      <w:r w:rsidR="00743D00">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r w:rsidR="00A6792B">
                        <w:rPr>
                          <w:rFonts w:cstheme="minorHAnsi"/>
                          <w:bCs/>
                          <w:color w:val="365F91"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w:t>
                      </w:r>
                    </w:p>
                    <w:p w14:paraId="5278FF6E" w14:textId="77777777" w:rsidR="00A6792B" w:rsidRDefault="00A6792B"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w:t>
                      </w:r>
                      <w:bookmarkStart w:id="1" w:name="_Hlk159510345"/>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Monitor </w:t>
                      </w:r>
                      <w:proofErr w:type="spellStart"/>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Promethean</w:t>
                      </w:r>
                      <w:proofErr w:type="spellEnd"/>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ActivPanel</w:t>
                      </w:r>
                      <w:proofErr w:type="spellEnd"/>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-lavagna multimediale - </w:t>
                      </w:r>
                      <w:r w:rsidR="00387A37" w:rsidRPr="00387A37">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 essere</w:t>
                      </w:r>
                    </w:p>
                    <w:p w14:paraId="0D796D4C" w14:textId="2D41DAF0" w:rsidR="00387A37" w:rsidRP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usata osservando scrupolosamente il presente regolamento</w:t>
                      </w:r>
                    </w:p>
                    <w:p w14:paraId="51232EF4"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38A995"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C1AB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5C5C3D"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DABC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A849D8"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AF5880"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022D6"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EC6BA0" w14:textId="77777777" w:rsid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48EDE" w14:textId="77777777" w:rsidR="00387A37" w:rsidRPr="00387A37" w:rsidRDefault="00387A37" w:rsidP="00216135">
                      <w:pPr>
                        <w:jc w:val="center"/>
                        <w:rPr>
                          <w:rFonts w:cstheme="minorHAnsi"/>
                          <w:bCs/>
                          <w:color w:val="365F91"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12F3E">
        <w:rPr>
          <w:rFonts w:ascii="Helvetica" w:hAnsi="Helvetica" w:cs="Helvetica"/>
          <w:b/>
          <w:bCs/>
          <w:sz w:val="18"/>
          <w:szCs w:val="18"/>
        </w:rPr>
        <w:t xml:space="preserve">All'interno delle aule dotate di </w:t>
      </w:r>
      <w:bookmarkStart w:id="2" w:name="_Hlk159510464"/>
      <w:r w:rsidR="00A6792B" w:rsidRPr="00412F3E">
        <w:rPr>
          <w:rFonts w:ascii="Helvetica" w:hAnsi="Helvetica" w:cs="Helvetica"/>
          <w:b/>
          <w:bCs/>
          <w:sz w:val="18"/>
          <w:szCs w:val="18"/>
        </w:rPr>
        <w:t xml:space="preserve">Monitor </w:t>
      </w:r>
      <w:proofErr w:type="spellStart"/>
      <w:r w:rsidR="00A6792B" w:rsidRPr="00412F3E">
        <w:rPr>
          <w:rFonts w:ascii="Helvetica" w:hAnsi="Helvetica" w:cs="Helvetica"/>
          <w:b/>
          <w:bCs/>
          <w:sz w:val="18"/>
          <w:szCs w:val="18"/>
        </w:rPr>
        <w:t>Promethean</w:t>
      </w:r>
      <w:proofErr w:type="spellEnd"/>
      <w:r w:rsidR="00A6792B" w:rsidRPr="00412F3E">
        <w:rPr>
          <w:rFonts w:ascii="Helvetica" w:hAnsi="Helvetica" w:cs="Helvetica"/>
          <w:b/>
          <w:bCs/>
          <w:sz w:val="18"/>
          <w:szCs w:val="18"/>
        </w:rPr>
        <w:t xml:space="preserve"> </w:t>
      </w:r>
      <w:proofErr w:type="spellStart"/>
      <w:r w:rsidR="00A6792B" w:rsidRPr="00412F3E">
        <w:rPr>
          <w:rFonts w:ascii="Helvetica" w:hAnsi="Helvetica" w:cs="Helvetica"/>
          <w:b/>
          <w:bCs/>
          <w:sz w:val="18"/>
          <w:szCs w:val="18"/>
        </w:rPr>
        <w:t>ActivPanel</w:t>
      </w:r>
      <w:proofErr w:type="spellEnd"/>
      <w:r w:rsidRPr="00412F3E">
        <w:rPr>
          <w:rFonts w:ascii="Helvetica" w:hAnsi="Helvetica" w:cs="Helvetica"/>
          <w:b/>
          <w:bCs/>
          <w:sz w:val="18"/>
          <w:szCs w:val="18"/>
        </w:rPr>
        <w:t xml:space="preserve"> </w:t>
      </w:r>
      <w:bookmarkEnd w:id="2"/>
      <w:r w:rsidRPr="00412F3E">
        <w:rPr>
          <w:rFonts w:ascii="Helvetica" w:hAnsi="Helvetica" w:cs="Helvetica"/>
          <w:b/>
          <w:bCs/>
          <w:sz w:val="18"/>
          <w:szCs w:val="18"/>
        </w:rPr>
        <w:t>è presente il seguente materiale:</w:t>
      </w:r>
    </w:p>
    <w:p w14:paraId="177CEEDB" w14:textId="2F9E1254" w:rsidR="00387A37" w:rsidRPr="00412F3E" w:rsidRDefault="00387A37" w:rsidP="0012566D">
      <w:pPr>
        <w:pStyle w:val="Paragrafoelenco"/>
        <w:numPr>
          <w:ilvl w:val="0"/>
          <w:numId w:val="20"/>
        </w:numPr>
        <w:jc w:val="both"/>
        <w:rPr>
          <w:rFonts w:ascii="Helvetica" w:hAnsi="Helvetica" w:cs="Helvetica"/>
          <w:sz w:val="18"/>
          <w:szCs w:val="18"/>
        </w:rPr>
      </w:pPr>
      <w:r w:rsidRPr="00412F3E">
        <w:rPr>
          <w:rFonts w:ascii="Helvetica" w:hAnsi="Helvetica" w:cs="Helvetica"/>
          <w:sz w:val="18"/>
          <w:szCs w:val="18"/>
        </w:rPr>
        <w:t xml:space="preserve">N. 1 </w:t>
      </w:r>
      <w:r w:rsidR="00A6792B" w:rsidRPr="00412F3E">
        <w:rPr>
          <w:rFonts w:ascii="Helvetica" w:hAnsi="Helvetica" w:cs="Helvetica"/>
          <w:sz w:val="18"/>
          <w:szCs w:val="18"/>
        </w:rPr>
        <w:t>Monitor</w:t>
      </w:r>
      <w:r w:rsidRPr="00412F3E">
        <w:rPr>
          <w:rFonts w:ascii="Helvetica" w:hAnsi="Helvetica" w:cs="Helvetica"/>
          <w:sz w:val="18"/>
          <w:szCs w:val="18"/>
        </w:rPr>
        <w:t xml:space="preserve"> interattiv</w:t>
      </w:r>
      <w:r w:rsidR="00A6792B" w:rsidRPr="00412F3E">
        <w:rPr>
          <w:rFonts w:ascii="Helvetica" w:hAnsi="Helvetica" w:cs="Helvetica"/>
          <w:sz w:val="18"/>
          <w:szCs w:val="18"/>
        </w:rPr>
        <w:t>o</w:t>
      </w:r>
      <w:r w:rsidRPr="00412F3E">
        <w:rPr>
          <w:rFonts w:ascii="Helvetica" w:hAnsi="Helvetica" w:cs="Helvetica"/>
          <w:sz w:val="18"/>
          <w:szCs w:val="18"/>
        </w:rPr>
        <w:t xml:space="preserve"> ed annesse dotazioni </w:t>
      </w:r>
    </w:p>
    <w:p w14:paraId="41ECD570" w14:textId="19544297" w:rsidR="00387A37" w:rsidRPr="00412F3E" w:rsidRDefault="00387A37" w:rsidP="0012566D">
      <w:pPr>
        <w:pStyle w:val="Paragrafoelenco"/>
        <w:numPr>
          <w:ilvl w:val="0"/>
          <w:numId w:val="20"/>
        </w:numPr>
        <w:jc w:val="both"/>
        <w:rPr>
          <w:rFonts w:ascii="Helvetica" w:hAnsi="Helvetica" w:cs="Helvetica"/>
          <w:sz w:val="18"/>
          <w:szCs w:val="18"/>
        </w:rPr>
      </w:pPr>
      <w:r w:rsidRPr="00412F3E">
        <w:rPr>
          <w:rFonts w:ascii="Helvetica" w:hAnsi="Helvetica" w:cs="Helvetica"/>
          <w:sz w:val="18"/>
          <w:szCs w:val="18"/>
        </w:rPr>
        <w:t xml:space="preserve">N  </w:t>
      </w:r>
      <w:r w:rsidR="00743D00" w:rsidRPr="00412F3E">
        <w:rPr>
          <w:rFonts w:ascii="Helvetica" w:hAnsi="Helvetica" w:cs="Helvetica"/>
          <w:sz w:val="18"/>
          <w:szCs w:val="18"/>
        </w:rPr>
        <w:t>1</w:t>
      </w:r>
      <w:r w:rsidRPr="00412F3E">
        <w:rPr>
          <w:rFonts w:ascii="Helvetica" w:hAnsi="Helvetica" w:cs="Helvetica"/>
          <w:sz w:val="18"/>
          <w:szCs w:val="18"/>
        </w:rPr>
        <w:t xml:space="preserve"> penna interattiva</w:t>
      </w:r>
    </w:p>
    <w:p w14:paraId="35C504E0" w14:textId="508B535A" w:rsidR="00387A37" w:rsidRPr="00412F3E" w:rsidRDefault="00387A37" w:rsidP="0012566D">
      <w:pPr>
        <w:pStyle w:val="Paragrafoelenco"/>
        <w:numPr>
          <w:ilvl w:val="0"/>
          <w:numId w:val="20"/>
        </w:numPr>
        <w:jc w:val="both"/>
        <w:rPr>
          <w:rFonts w:ascii="Helvetica" w:hAnsi="Helvetica" w:cs="Helvetica"/>
          <w:sz w:val="18"/>
          <w:szCs w:val="18"/>
        </w:rPr>
      </w:pPr>
      <w:r w:rsidRPr="00412F3E">
        <w:rPr>
          <w:rFonts w:ascii="Helvetica" w:hAnsi="Helvetica" w:cs="Helvetica"/>
          <w:sz w:val="18"/>
          <w:szCs w:val="18"/>
        </w:rPr>
        <w:t xml:space="preserve">N. 1 Computer collegato </w:t>
      </w:r>
    </w:p>
    <w:p w14:paraId="06CB6EE8" w14:textId="6C189FDD" w:rsidR="00387A37" w:rsidRPr="00412F3E" w:rsidRDefault="00387A37" w:rsidP="0012566D">
      <w:pPr>
        <w:pStyle w:val="NormaleWeb"/>
        <w:spacing w:before="0" w:beforeAutospacing="0" w:after="0" w:afterAutospacing="0"/>
        <w:jc w:val="both"/>
        <w:rPr>
          <w:rFonts w:ascii="Helvetica" w:hAnsi="Helvetica" w:cs="Helvetica"/>
          <w:sz w:val="18"/>
          <w:szCs w:val="18"/>
        </w:rPr>
      </w:pPr>
      <w:r w:rsidRPr="00412F3E">
        <w:rPr>
          <w:rFonts w:ascii="Helvetica" w:hAnsi="Helvetica" w:cs="Helvetica"/>
          <w:b/>
          <w:bCs/>
          <w:sz w:val="18"/>
          <w:szCs w:val="18"/>
        </w:rPr>
        <w:t xml:space="preserve">Per ACCENDERE correttamente </w:t>
      </w:r>
      <w:r w:rsidR="00A6792B" w:rsidRPr="00412F3E">
        <w:rPr>
          <w:rFonts w:ascii="Helvetica" w:hAnsi="Helvetica" w:cs="Helvetica"/>
          <w:b/>
          <w:bCs/>
          <w:sz w:val="18"/>
          <w:szCs w:val="18"/>
        </w:rPr>
        <w:t>il</w:t>
      </w:r>
      <w:r w:rsidRPr="00412F3E">
        <w:rPr>
          <w:rFonts w:ascii="Helvetica" w:hAnsi="Helvetica" w:cs="Helvetica"/>
          <w:b/>
          <w:bCs/>
          <w:sz w:val="18"/>
          <w:szCs w:val="18"/>
        </w:rPr>
        <w:t xml:space="preserve"> </w:t>
      </w:r>
      <w:r w:rsidR="00A6792B" w:rsidRPr="00412F3E">
        <w:rPr>
          <w:rFonts w:ascii="Helvetica" w:hAnsi="Helvetica" w:cs="Helvetica"/>
          <w:b/>
          <w:bCs/>
          <w:sz w:val="18"/>
          <w:szCs w:val="18"/>
        </w:rPr>
        <w:t xml:space="preserve">Monitor </w:t>
      </w:r>
      <w:proofErr w:type="spellStart"/>
      <w:r w:rsidR="00A6792B" w:rsidRPr="00412F3E">
        <w:rPr>
          <w:rFonts w:ascii="Helvetica" w:hAnsi="Helvetica" w:cs="Helvetica"/>
          <w:b/>
          <w:bCs/>
          <w:sz w:val="18"/>
          <w:szCs w:val="18"/>
        </w:rPr>
        <w:t>Promethean</w:t>
      </w:r>
      <w:proofErr w:type="spellEnd"/>
      <w:r w:rsidR="00A6792B" w:rsidRPr="00412F3E">
        <w:rPr>
          <w:rFonts w:ascii="Helvetica" w:hAnsi="Helvetica" w:cs="Helvetica"/>
          <w:b/>
          <w:bCs/>
          <w:sz w:val="18"/>
          <w:szCs w:val="18"/>
        </w:rPr>
        <w:t xml:space="preserve"> </w:t>
      </w:r>
      <w:proofErr w:type="spellStart"/>
      <w:r w:rsidR="00A6792B" w:rsidRPr="00412F3E">
        <w:rPr>
          <w:rFonts w:ascii="Helvetica" w:hAnsi="Helvetica" w:cs="Helvetica"/>
          <w:b/>
          <w:bCs/>
          <w:sz w:val="18"/>
          <w:szCs w:val="18"/>
        </w:rPr>
        <w:t>ActivPanel</w:t>
      </w:r>
      <w:proofErr w:type="spellEnd"/>
    </w:p>
    <w:p w14:paraId="456A68E3" w14:textId="272028D9" w:rsidR="00387A37" w:rsidRPr="00412F3E" w:rsidRDefault="00387A37" w:rsidP="0012566D">
      <w:pPr>
        <w:numPr>
          <w:ilvl w:val="0"/>
          <w:numId w:val="11"/>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Verificare la presenza di tutta la relativa attrezzatura</w:t>
      </w:r>
    </w:p>
    <w:p w14:paraId="0163686F" w14:textId="0844F3EA" w:rsidR="00743D00" w:rsidRPr="00412F3E" w:rsidRDefault="00743D00" w:rsidP="0012566D">
      <w:pPr>
        <w:numPr>
          <w:ilvl w:val="0"/>
          <w:numId w:val="11"/>
        </w:numPr>
        <w:jc w:val="both"/>
        <w:rPr>
          <w:rFonts w:ascii="Helvetica" w:hAnsi="Helvetica" w:cs="Helvetica"/>
          <w:sz w:val="18"/>
          <w:szCs w:val="18"/>
        </w:rPr>
      </w:pPr>
      <w:r w:rsidRPr="00412F3E">
        <w:rPr>
          <w:rFonts w:ascii="Helvetica" w:hAnsi="Helvetica" w:cs="Helvetica"/>
          <w:sz w:val="18"/>
          <w:szCs w:val="18"/>
        </w:rPr>
        <w:t xml:space="preserve">Accendere </w:t>
      </w:r>
      <w:r w:rsidR="00A6792B" w:rsidRPr="00412F3E">
        <w:rPr>
          <w:rFonts w:ascii="Helvetica" w:hAnsi="Helvetica" w:cs="Helvetica"/>
          <w:sz w:val="18"/>
          <w:szCs w:val="18"/>
        </w:rPr>
        <w:t>il Monitor</w:t>
      </w:r>
    </w:p>
    <w:p w14:paraId="174A114E" w14:textId="77777777" w:rsidR="00387A37" w:rsidRPr="00412F3E" w:rsidRDefault="00387A37" w:rsidP="0012566D">
      <w:pPr>
        <w:numPr>
          <w:ilvl w:val="0"/>
          <w:numId w:val="11"/>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Accendere il computer.</w:t>
      </w:r>
    </w:p>
    <w:p w14:paraId="2AF1D2E1" w14:textId="3A14CF1D" w:rsidR="00743D00" w:rsidRPr="00412F3E" w:rsidRDefault="00743D00" w:rsidP="0012566D">
      <w:pPr>
        <w:numPr>
          <w:ilvl w:val="0"/>
          <w:numId w:val="11"/>
        </w:numPr>
        <w:jc w:val="both"/>
        <w:rPr>
          <w:rFonts w:ascii="Helvetica" w:hAnsi="Helvetica" w:cs="Helvetica"/>
          <w:sz w:val="18"/>
          <w:szCs w:val="18"/>
        </w:rPr>
      </w:pPr>
      <w:r w:rsidRPr="00412F3E">
        <w:rPr>
          <w:rFonts w:ascii="Helvetica" w:hAnsi="Helvetica" w:cs="Helvetica"/>
          <w:sz w:val="18"/>
          <w:szCs w:val="18"/>
        </w:rPr>
        <w:t>Verificare la connessione wi-fi</w:t>
      </w:r>
    </w:p>
    <w:p w14:paraId="43630CB0" w14:textId="4B5A6214" w:rsidR="00387A37" w:rsidRPr="00412F3E" w:rsidRDefault="00387A37" w:rsidP="0012566D">
      <w:pPr>
        <w:pStyle w:val="NormaleWeb"/>
        <w:spacing w:before="0" w:beforeAutospacing="0" w:after="0" w:afterAutospacing="0"/>
        <w:jc w:val="both"/>
        <w:rPr>
          <w:rFonts w:ascii="Helvetica" w:hAnsi="Helvetica" w:cs="Helvetica"/>
          <w:sz w:val="18"/>
          <w:szCs w:val="18"/>
        </w:rPr>
      </w:pPr>
      <w:r w:rsidRPr="00412F3E">
        <w:rPr>
          <w:rFonts w:ascii="Helvetica" w:hAnsi="Helvetica" w:cs="Helvetica"/>
          <w:sz w:val="18"/>
          <w:szCs w:val="18"/>
        </w:rPr>
        <w:t>Ogni docente è tenuto a verificare all'inizio della sua sessione di lavoro che le attrezzature da utilizzare siano funzionanti ed in ordine e se si riscontrassero dei problemi, questi devono essere subito comunicati agli assistenti tecnici tramite la segreteria.</w:t>
      </w:r>
    </w:p>
    <w:p w14:paraId="26A9E577" w14:textId="77777777" w:rsidR="00387A37" w:rsidRPr="00412F3E" w:rsidRDefault="00387A37" w:rsidP="00412F3E">
      <w:pPr>
        <w:pStyle w:val="NormaleWeb"/>
        <w:spacing w:before="0" w:beforeAutospacing="0" w:after="0" w:afterAutospacing="0"/>
        <w:ind w:left="-142"/>
        <w:jc w:val="both"/>
        <w:rPr>
          <w:rFonts w:ascii="Helvetica" w:hAnsi="Helvetica" w:cs="Helvetica"/>
          <w:b/>
          <w:bCs/>
          <w:sz w:val="18"/>
          <w:szCs w:val="18"/>
        </w:rPr>
      </w:pPr>
    </w:p>
    <w:p w14:paraId="49EA9627" w14:textId="24B1B118" w:rsidR="00387A37" w:rsidRPr="00412F3E" w:rsidRDefault="00387A37" w:rsidP="0012566D">
      <w:pPr>
        <w:pStyle w:val="NormaleWeb"/>
        <w:spacing w:before="0" w:beforeAutospacing="0" w:after="0" w:afterAutospacing="0"/>
        <w:jc w:val="both"/>
        <w:rPr>
          <w:rFonts w:ascii="Helvetica" w:hAnsi="Helvetica" w:cs="Helvetica"/>
          <w:sz w:val="18"/>
          <w:szCs w:val="18"/>
        </w:rPr>
      </w:pPr>
      <w:r w:rsidRPr="00412F3E">
        <w:rPr>
          <w:rFonts w:ascii="Helvetica" w:hAnsi="Helvetica" w:cs="Helvetica"/>
          <w:b/>
          <w:bCs/>
          <w:sz w:val="18"/>
          <w:szCs w:val="18"/>
        </w:rPr>
        <w:t xml:space="preserve">Per SPEGNERE correttamente </w:t>
      </w:r>
      <w:r w:rsidR="00A6792B" w:rsidRPr="00412F3E">
        <w:rPr>
          <w:rFonts w:ascii="Helvetica" w:hAnsi="Helvetica" w:cs="Helvetica"/>
          <w:b/>
          <w:bCs/>
          <w:sz w:val="18"/>
          <w:szCs w:val="18"/>
        </w:rPr>
        <w:t xml:space="preserve">il Monitor </w:t>
      </w:r>
      <w:proofErr w:type="spellStart"/>
      <w:r w:rsidR="00A6792B" w:rsidRPr="00412F3E">
        <w:rPr>
          <w:rFonts w:ascii="Helvetica" w:hAnsi="Helvetica" w:cs="Helvetica"/>
          <w:b/>
          <w:bCs/>
          <w:sz w:val="18"/>
          <w:szCs w:val="18"/>
        </w:rPr>
        <w:t>Promethean</w:t>
      </w:r>
      <w:proofErr w:type="spellEnd"/>
      <w:r w:rsidR="00A6792B" w:rsidRPr="00412F3E">
        <w:rPr>
          <w:rFonts w:ascii="Helvetica" w:hAnsi="Helvetica" w:cs="Helvetica"/>
          <w:b/>
          <w:bCs/>
          <w:sz w:val="18"/>
          <w:szCs w:val="18"/>
        </w:rPr>
        <w:t xml:space="preserve"> </w:t>
      </w:r>
      <w:proofErr w:type="spellStart"/>
      <w:r w:rsidR="00A6792B" w:rsidRPr="00412F3E">
        <w:rPr>
          <w:rFonts w:ascii="Helvetica" w:hAnsi="Helvetica" w:cs="Helvetica"/>
          <w:b/>
          <w:bCs/>
          <w:sz w:val="18"/>
          <w:szCs w:val="18"/>
        </w:rPr>
        <w:t>ActivPanel</w:t>
      </w:r>
      <w:proofErr w:type="spellEnd"/>
      <w:r w:rsidRPr="00412F3E">
        <w:rPr>
          <w:rFonts w:ascii="Helvetica" w:hAnsi="Helvetica" w:cs="Helvetica"/>
          <w:sz w:val="18"/>
          <w:szCs w:val="18"/>
        </w:rPr>
        <w:t>:</w:t>
      </w:r>
    </w:p>
    <w:p w14:paraId="59712292" w14:textId="77777777" w:rsidR="00387A37" w:rsidRPr="00412F3E" w:rsidRDefault="00387A37" w:rsidP="0012566D">
      <w:pPr>
        <w:numPr>
          <w:ilvl w:val="0"/>
          <w:numId w:val="1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Spegnere il computer (tramite il comando "Arresta il sistema" del sistema operativo).</w:t>
      </w:r>
    </w:p>
    <w:p w14:paraId="64483180" w14:textId="416F455A" w:rsidR="00387A37" w:rsidRPr="00412F3E" w:rsidRDefault="00387A37" w:rsidP="0012566D">
      <w:pPr>
        <w:numPr>
          <w:ilvl w:val="0"/>
          <w:numId w:val="1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Spegnere </w:t>
      </w:r>
      <w:r w:rsidR="00A6792B" w:rsidRPr="00412F3E">
        <w:rPr>
          <w:rFonts w:ascii="Helvetica" w:hAnsi="Helvetica" w:cs="Helvetica"/>
          <w:sz w:val="18"/>
          <w:szCs w:val="18"/>
        </w:rPr>
        <w:t xml:space="preserve">il Monitor </w:t>
      </w:r>
      <w:proofErr w:type="spellStart"/>
      <w:r w:rsidR="00A6792B" w:rsidRPr="00412F3E">
        <w:rPr>
          <w:rFonts w:ascii="Helvetica" w:hAnsi="Helvetica" w:cs="Helvetica"/>
          <w:sz w:val="18"/>
          <w:szCs w:val="18"/>
        </w:rPr>
        <w:t>Promethean</w:t>
      </w:r>
      <w:proofErr w:type="spellEnd"/>
      <w:r w:rsidR="00A6792B" w:rsidRPr="00412F3E">
        <w:rPr>
          <w:rFonts w:ascii="Helvetica" w:hAnsi="Helvetica" w:cs="Helvetica"/>
          <w:sz w:val="18"/>
          <w:szCs w:val="18"/>
        </w:rPr>
        <w:t xml:space="preserve"> </w:t>
      </w:r>
      <w:proofErr w:type="spellStart"/>
      <w:r w:rsidR="00A6792B" w:rsidRPr="00412F3E">
        <w:rPr>
          <w:rFonts w:ascii="Helvetica" w:hAnsi="Helvetica" w:cs="Helvetica"/>
          <w:sz w:val="18"/>
          <w:szCs w:val="18"/>
        </w:rPr>
        <w:t>ActivPanel</w:t>
      </w:r>
      <w:proofErr w:type="spellEnd"/>
    </w:p>
    <w:p w14:paraId="4FC810C4" w14:textId="6547C46C" w:rsidR="00387A37" w:rsidRPr="00412F3E" w:rsidRDefault="00387A37" w:rsidP="0012566D">
      <w:pPr>
        <w:pStyle w:val="NormaleWeb"/>
        <w:spacing w:before="0" w:beforeAutospacing="0" w:after="0" w:afterAutospacing="0"/>
        <w:jc w:val="both"/>
        <w:rPr>
          <w:rFonts w:ascii="Helvetica" w:hAnsi="Helvetica" w:cs="Helvetica"/>
          <w:sz w:val="18"/>
          <w:szCs w:val="18"/>
        </w:rPr>
      </w:pPr>
      <w:r w:rsidRPr="00412F3E">
        <w:rPr>
          <w:rFonts w:ascii="Helvetica" w:hAnsi="Helvetica" w:cs="Helvetica"/>
          <w:sz w:val="18"/>
          <w:szCs w:val="18"/>
        </w:rPr>
        <w:t>Il docente deve verificare al termine della lezione che tutte le apparecchiature siano spente</w:t>
      </w:r>
      <w:r w:rsidR="005C2F47" w:rsidRPr="00412F3E">
        <w:rPr>
          <w:rFonts w:ascii="Helvetica" w:hAnsi="Helvetica" w:cs="Helvetica"/>
          <w:sz w:val="18"/>
          <w:szCs w:val="18"/>
        </w:rPr>
        <w:t>.</w:t>
      </w:r>
    </w:p>
    <w:p w14:paraId="55AF9D38" w14:textId="5F49AF80" w:rsidR="00387A37" w:rsidRPr="00412F3E" w:rsidRDefault="00387A37" w:rsidP="0012566D">
      <w:pPr>
        <w:jc w:val="both"/>
        <w:rPr>
          <w:rFonts w:ascii="Helvetica" w:hAnsi="Helvetica" w:cs="Helvetica"/>
          <w:sz w:val="18"/>
          <w:szCs w:val="18"/>
        </w:rPr>
      </w:pPr>
      <w:r w:rsidRPr="00412F3E">
        <w:rPr>
          <w:rFonts w:ascii="Helvetica" w:hAnsi="Helvetica" w:cs="Helvetica"/>
          <w:sz w:val="18"/>
          <w:szCs w:val="18"/>
        </w:rPr>
        <w:t>.</w:t>
      </w:r>
    </w:p>
    <w:p w14:paraId="4D2F5B90" w14:textId="77777777" w:rsidR="00387A37" w:rsidRPr="00412F3E" w:rsidRDefault="00387A37" w:rsidP="0012566D">
      <w:pPr>
        <w:pStyle w:val="NormaleWeb"/>
        <w:spacing w:before="0" w:beforeAutospacing="0" w:after="0" w:afterAutospacing="0"/>
        <w:jc w:val="both"/>
        <w:rPr>
          <w:rFonts w:ascii="Helvetica" w:hAnsi="Helvetica" w:cs="Helvetica"/>
          <w:b/>
          <w:bCs/>
          <w:sz w:val="18"/>
          <w:szCs w:val="18"/>
        </w:rPr>
      </w:pPr>
      <w:r w:rsidRPr="00412F3E">
        <w:rPr>
          <w:rFonts w:ascii="Helvetica" w:hAnsi="Helvetica" w:cs="Helvetica"/>
          <w:b/>
          <w:bCs/>
          <w:sz w:val="18"/>
          <w:szCs w:val="18"/>
        </w:rPr>
        <w:t>DISPOSIZIONI</w:t>
      </w:r>
    </w:p>
    <w:p w14:paraId="2CD88492" w14:textId="1069FAA5" w:rsidR="00387A37" w:rsidRPr="00412F3E" w:rsidRDefault="00387A37" w:rsidP="0012566D">
      <w:pPr>
        <w:numPr>
          <w:ilvl w:val="0"/>
          <w:numId w:val="22"/>
        </w:numPr>
        <w:jc w:val="both"/>
        <w:rPr>
          <w:rFonts w:ascii="Helvetica" w:hAnsi="Helvetica" w:cs="Helvetica"/>
          <w:sz w:val="18"/>
          <w:szCs w:val="18"/>
        </w:rPr>
      </w:pPr>
      <w:r w:rsidRPr="00412F3E">
        <w:rPr>
          <w:rFonts w:ascii="Helvetica" w:hAnsi="Helvetica" w:cs="Helvetica"/>
          <w:sz w:val="18"/>
          <w:szCs w:val="18"/>
        </w:rPr>
        <w:t>L'uso</w:t>
      </w:r>
      <w:r w:rsidR="00A6792B" w:rsidRPr="00412F3E">
        <w:rPr>
          <w:rFonts w:ascii="Helvetica" w:hAnsi="Helvetica" w:cs="Helvetica"/>
          <w:sz w:val="18"/>
          <w:szCs w:val="18"/>
        </w:rPr>
        <w:t xml:space="preserve"> del</w:t>
      </w:r>
      <w:r w:rsidRPr="00412F3E">
        <w:rPr>
          <w:rFonts w:ascii="Helvetica" w:hAnsi="Helvetica" w:cs="Helvetica"/>
          <w:sz w:val="18"/>
          <w:szCs w:val="18"/>
        </w:rPr>
        <w:t xml:space="preserve"> </w:t>
      </w:r>
      <w:r w:rsidR="00A6792B" w:rsidRPr="00412F3E">
        <w:rPr>
          <w:rFonts w:ascii="Helvetica" w:hAnsi="Helvetica" w:cs="Helvetica"/>
          <w:sz w:val="18"/>
          <w:szCs w:val="18"/>
        </w:rPr>
        <w:t xml:space="preserve">Monitor </w:t>
      </w:r>
      <w:proofErr w:type="spellStart"/>
      <w:r w:rsidR="00A6792B" w:rsidRPr="00412F3E">
        <w:rPr>
          <w:rFonts w:ascii="Helvetica" w:hAnsi="Helvetica" w:cs="Helvetica"/>
          <w:sz w:val="18"/>
          <w:szCs w:val="18"/>
        </w:rPr>
        <w:t>Promethean</w:t>
      </w:r>
      <w:proofErr w:type="spellEnd"/>
      <w:r w:rsidR="00A6792B" w:rsidRPr="00412F3E">
        <w:rPr>
          <w:rFonts w:ascii="Helvetica" w:hAnsi="Helvetica" w:cs="Helvetica"/>
          <w:sz w:val="18"/>
          <w:szCs w:val="18"/>
        </w:rPr>
        <w:t xml:space="preserve"> </w:t>
      </w:r>
      <w:proofErr w:type="spellStart"/>
      <w:r w:rsidR="00A6792B" w:rsidRPr="00412F3E">
        <w:rPr>
          <w:rFonts w:ascii="Helvetica" w:hAnsi="Helvetica" w:cs="Helvetica"/>
          <w:sz w:val="18"/>
          <w:szCs w:val="18"/>
        </w:rPr>
        <w:t>ActivPanel</w:t>
      </w:r>
      <w:proofErr w:type="spellEnd"/>
      <w:r w:rsidR="00A6792B" w:rsidRPr="00412F3E">
        <w:rPr>
          <w:rFonts w:ascii="Helvetica" w:hAnsi="Helvetica" w:cs="Helvetica"/>
          <w:sz w:val="18"/>
          <w:szCs w:val="18"/>
        </w:rPr>
        <w:t xml:space="preserve"> </w:t>
      </w:r>
      <w:r w:rsidRPr="00412F3E">
        <w:rPr>
          <w:rFonts w:ascii="Helvetica" w:hAnsi="Helvetica" w:cs="Helvetica"/>
          <w:sz w:val="18"/>
          <w:szCs w:val="18"/>
        </w:rPr>
        <w:t xml:space="preserve">e delle annesse dotazioni </w:t>
      </w:r>
      <w:r w:rsidR="00743D00" w:rsidRPr="00412F3E">
        <w:rPr>
          <w:rFonts w:ascii="Helvetica" w:hAnsi="Helvetica" w:cs="Helvetica"/>
          <w:sz w:val="18"/>
          <w:szCs w:val="18"/>
        </w:rPr>
        <w:t>è riservato ai docenti</w:t>
      </w:r>
      <w:r w:rsidR="00A6792B" w:rsidRPr="00412F3E">
        <w:rPr>
          <w:rFonts w:ascii="Helvetica" w:hAnsi="Helvetica" w:cs="Helvetica"/>
          <w:sz w:val="18"/>
          <w:szCs w:val="18"/>
        </w:rPr>
        <w:t>.</w:t>
      </w:r>
    </w:p>
    <w:p w14:paraId="0962A60A" w14:textId="20734944" w:rsidR="00387A37" w:rsidRPr="00412F3E" w:rsidRDefault="00743D00" w:rsidP="00412F3E">
      <w:pPr>
        <w:numPr>
          <w:ilvl w:val="0"/>
          <w:numId w:val="22"/>
        </w:numPr>
        <w:ind w:left="709"/>
        <w:jc w:val="both"/>
        <w:rPr>
          <w:rFonts w:ascii="Helvetica" w:hAnsi="Helvetica" w:cs="Helvetica"/>
          <w:sz w:val="18"/>
          <w:szCs w:val="18"/>
        </w:rPr>
      </w:pPr>
      <w:r w:rsidRPr="00412F3E">
        <w:rPr>
          <w:rFonts w:ascii="Helvetica" w:hAnsi="Helvetica" w:cs="Helvetica"/>
          <w:sz w:val="18"/>
          <w:szCs w:val="18"/>
        </w:rPr>
        <w:t xml:space="preserve">Il Computer </w:t>
      </w:r>
      <w:r w:rsidR="00387A37" w:rsidRPr="00412F3E">
        <w:rPr>
          <w:rFonts w:ascii="Helvetica" w:hAnsi="Helvetica" w:cs="Helvetica"/>
          <w:sz w:val="18"/>
          <w:szCs w:val="18"/>
        </w:rPr>
        <w:t>è riservato ai docenti.</w:t>
      </w:r>
    </w:p>
    <w:p w14:paraId="28888EAC" w14:textId="2F1D64D8"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L'uso da parte degli studenti</w:t>
      </w:r>
      <w:r w:rsidR="00743D00" w:rsidRPr="00412F3E">
        <w:rPr>
          <w:rFonts w:ascii="Helvetica" w:hAnsi="Helvetica" w:cs="Helvetica"/>
          <w:sz w:val="18"/>
          <w:szCs w:val="18"/>
        </w:rPr>
        <w:t xml:space="preserve"> della strumentazione multimediale</w:t>
      </w:r>
      <w:r w:rsidRPr="00412F3E">
        <w:rPr>
          <w:rFonts w:ascii="Helvetica" w:hAnsi="Helvetica" w:cs="Helvetica"/>
          <w:sz w:val="18"/>
          <w:szCs w:val="18"/>
        </w:rPr>
        <w:t xml:space="preserve"> è consentito esclusivamente per scopi didattici e sempre in presenza di un docente.</w:t>
      </w:r>
    </w:p>
    <w:p w14:paraId="48007611" w14:textId="73C7FDF3"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La manutenzione e l'assistenza tecnica </w:t>
      </w:r>
      <w:r w:rsidR="00A6792B" w:rsidRPr="00412F3E">
        <w:rPr>
          <w:rFonts w:ascii="Helvetica" w:hAnsi="Helvetica" w:cs="Helvetica"/>
          <w:sz w:val="18"/>
          <w:szCs w:val="18"/>
        </w:rPr>
        <w:t xml:space="preserve">Monitor </w:t>
      </w:r>
      <w:proofErr w:type="spellStart"/>
      <w:r w:rsidR="00A6792B" w:rsidRPr="00412F3E">
        <w:rPr>
          <w:rFonts w:ascii="Helvetica" w:hAnsi="Helvetica" w:cs="Helvetica"/>
          <w:sz w:val="18"/>
          <w:szCs w:val="18"/>
        </w:rPr>
        <w:t>Promethean</w:t>
      </w:r>
      <w:proofErr w:type="spellEnd"/>
      <w:r w:rsidR="00A6792B" w:rsidRPr="00412F3E">
        <w:rPr>
          <w:rFonts w:ascii="Helvetica" w:hAnsi="Helvetica" w:cs="Helvetica"/>
          <w:sz w:val="18"/>
          <w:szCs w:val="18"/>
        </w:rPr>
        <w:t xml:space="preserve"> </w:t>
      </w:r>
      <w:proofErr w:type="spellStart"/>
      <w:r w:rsidR="00A6792B" w:rsidRPr="00412F3E">
        <w:rPr>
          <w:rFonts w:ascii="Helvetica" w:hAnsi="Helvetica" w:cs="Helvetica"/>
          <w:sz w:val="18"/>
          <w:szCs w:val="18"/>
        </w:rPr>
        <w:t>ActivPanel</w:t>
      </w:r>
      <w:proofErr w:type="spellEnd"/>
      <w:r w:rsidRPr="00412F3E">
        <w:rPr>
          <w:rFonts w:ascii="Helvetica" w:hAnsi="Helvetica" w:cs="Helvetica"/>
          <w:sz w:val="18"/>
          <w:szCs w:val="18"/>
        </w:rPr>
        <w:t xml:space="preserve"> è affidata esclusivamente agli</w:t>
      </w:r>
      <w:r w:rsidR="00743D00" w:rsidRPr="00412F3E">
        <w:rPr>
          <w:rFonts w:ascii="Helvetica" w:hAnsi="Helvetica" w:cs="Helvetica"/>
          <w:sz w:val="18"/>
          <w:szCs w:val="18"/>
        </w:rPr>
        <w:t xml:space="preserve"> </w:t>
      </w:r>
      <w:r w:rsidRPr="00412F3E">
        <w:rPr>
          <w:rFonts w:ascii="Helvetica" w:hAnsi="Helvetica" w:cs="Helvetica"/>
          <w:sz w:val="18"/>
          <w:szCs w:val="18"/>
        </w:rPr>
        <w:t>assistenti tecnici.</w:t>
      </w:r>
    </w:p>
    <w:p w14:paraId="24F04059" w14:textId="77777777"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Durante la lezione il docente è responsabile della funzionalità delle apparecchiature.</w:t>
      </w:r>
    </w:p>
    <w:p w14:paraId="73463FEF" w14:textId="3923F05E"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Ogni docente è tenuto a verificare all'inizio della sua sessione di lavoro che le attrezzature siano funzionanti ed in ordine e, se riscontrasse dei problemi deve comunicarli entro il termine della lezione agli assistenti tecnici</w:t>
      </w:r>
      <w:r w:rsidR="005A2508" w:rsidRPr="00412F3E">
        <w:rPr>
          <w:rFonts w:ascii="Helvetica" w:hAnsi="Helvetica" w:cs="Helvetica"/>
          <w:sz w:val="18"/>
          <w:szCs w:val="18"/>
        </w:rPr>
        <w:t>.</w:t>
      </w:r>
    </w:p>
    <w:p w14:paraId="7D0C7144" w14:textId="54272EE3" w:rsidR="00387A37" w:rsidRPr="00412F3E" w:rsidRDefault="00387A37" w:rsidP="0012566D">
      <w:pPr>
        <w:numPr>
          <w:ilvl w:val="0"/>
          <w:numId w:val="22"/>
        </w:numPr>
        <w:jc w:val="both"/>
        <w:rPr>
          <w:rFonts w:ascii="Helvetica" w:hAnsi="Helvetica" w:cs="Helvetica"/>
          <w:sz w:val="18"/>
          <w:szCs w:val="18"/>
        </w:rPr>
      </w:pPr>
      <w:r w:rsidRPr="00412F3E">
        <w:rPr>
          <w:rFonts w:ascii="Helvetica" w:hAnsi="Helvetica" w:cs="Helvetica"/>
          <w:sz w:val="18"/>
          <w:szCs w:val="18"/>
        </w:rPr>
        <w:t xml:space="preserve">Il docente deve verificare al termine della propria lezioni che tutte le apparecchiature adeguatamente ricollocate, anche in caso di mancato utilizzo </w:t>
      </w:r>
      <w:r w:rsidR="00707746" w:rsidRPr="00412F3E">
        <w:rPr>
          <w:rFonts w:ascii="Helvetica" w:hAnsi="Helvetica" w:cs="Helvetica"/>
          <w:sz w:val="18"/>
          <w:szCs w:val="18"/>
        </w:rPr>
        <w:t xml:space="preserve">del Monitor </w:t>
      </w:r>
      <w:proofErr w:type="spellStart"/>
      <w:r w:rsidR="00707746" w:rsidRPr="00412F3E">
        <w:rPr>
          <w:rFonts w:ascii="Helvetica" w:hAnsi="Helvetica" w:cs="Helvetica"/>
          <w:sz w:val="18"/>
          <w:szCs w:val="18"/>
        </w:rPr>
        <w:t>Promethean</w:t>
      </w:r>
      <w:proofErr w:type="spellEnd"/>
      <w:r w:rsidR="00707746" w:rsidRPr="00412F3E">
        <w:rPr>
          <w:rFonts w:ascii="Helvetica" w:hAnsi="Helvetica" w:cs="Helvetica"/>
          <w:sz w:val="18"/>
          <w:szCs w:val="18"/>
        </w:rPr>
        <w:t xml:space="preserve"> </w:t>
      </w:r>
      <w:proofErr w:type="spellStart"/>
      <w:r w:rsidR="00707746" w:rsidRPr="00412F3E">
        <w:rPr>
          <w:rFonts w:ascii="Helvetica" w:hAnsi="Helvetica" w:cs="Helvetica"/>
          <w:sz w:val="18"/>
          <w:szCs w:val="18"/>
        </w:rPr>
        <w:t>ActivPanel</w:t>
      </w:r>
      <w:proofErr w:type="spellEnd"/>
      <w:r w:rsidR="00707746" w:rsidRPr="00412F3E">
        <w:rPr>
          <w:rFonts w:ascii="Helvetica" w:hAnsi="Helvetica" w:cs="Helvetica"/>
          <w:sz w:val="18"/>
          <w:szCs w:val="18"/>
        </w:rPr>
        <w:t xml:space="preserve"> </w:t>
      </w:r>
      <w:r w:rsidRPr="00412F3E">
        <w:rPr>
          <w:rFonts w:ascii="Helvetica" w:hAnsi="Helvetica" w:cs="Helvetica"/>
          <w:sz w:val="18"/>
          <w:szCs w:val="18"/>
        </w:rPr>
        <w:t>per lo svolgimento della lezione, se riscontrasse delle mancanze deve subito</w:t>
      </w:r>
      <w:r w:rsidR="00707746" w:rsidRPr="00412F3E">
        <w:rPr>
          <w:rFonts w:ascii="Helvetica" w:hAnsi="Helvetica" w:cs="Helvetica"/>
          <w:sz w:val="18"/>
          <w:szCs w:val="18"/>
        </w:rPr>
        <w:t xml:space="preserve"> </w:t>
      </w:r>
      <w:r w:rsidRPr="00412F3E">
        <w:rPr>
          <w:rFonts w:ascii="Helvetica" w:hAnsi="Helvetica" w:cs="Helvetica"/>
          <w:sz w:val="18"/>
          <w:szCs w:val="18"/>
        </w:rPr>
        <w:t>comunicarle agli assistenti tecnici, tramite compilazione di apposito modulo in segreteria.</w:t>
      </w:r>
    </w:p>
    <w:p w14:paraId="201B2730" w14:textId="77777777" w:rsidR="00707746"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Le dotazioni </w:t>
      </w:r>
      <w:r w:rsidR="00707746" w:rsidRPr="00412F3E">
        <w:rPr>
          <w:rFonts w:ascii="Helvetica" w:hAnsi="Helvetica" w:cs="Helvetica"/>
          <w:sz w:val="18"/>
          <w:szCs w:val="18"/>
        </w:rPr>
        <w:t xml:space="preserve">del Monitor </w:t>
      </w:r>
      <w:proofErr w:type="spellStart"/>
      <w:r w:rsidR="00707746" w:rsidRPr="00412F3E">
        <w:rPr>
          <w:rFonts w:ascii="Helvetica" w:hAnsi="Helvetica" w:cs="Helvetica"/>
          <w:sz w:val="18"/>
          <w:szCs w:val="18"/>
        </w:rPr>
        <w:t>Promethean</w:t>
      </w:r>
      <w:proofErr w:type="spellEnd"/>
      <w:r w:rsidR="00707746" w:rsidRPr="00412F3E">
        <w:rPr>
          <w:rFonts w:ascii="Helvetica" w:hAnsi="Helvetica" w:cs="Helvetica"/>
          <w:sz w:val="18"/>
          <w:szCs w:val="18"/>
        </w:rPr>
        <w:t xml:space="preserve"> </w:t>
      </w:r>
      <w:proofErr w:type="spellStart"/>
      <w:r w:rsidR="00707746" w:rsidRPr="00412F3E">
        <w:rPr>
          <w:rFonts w:ascii="Helvetica" w:hAnsi="Helvetica" w:cs="Helvetica"/>
          <w:sz w:val="18"/>
          <w:szCs w:val="18"/>
        </w:rPr>
        <w:t>ActivPanel</w:t>
      </w:r>
      <w:proofErr w:type="spellEnd"/>
      <w:r w:rsidR="00707746" w:rsidRPr="00412F3E">
        <w:rPr>
          <w:rFonts w:ascii="Helvetica" w:hAnsi="Helvetica" w:cs="Helvetica"/>
          <w:sz w:val="18"/>
          <w:szCs w:val="18"/>
        </w:rPr>
        <w:t xml:space="preserve"> </w:t>
      </w:r>
      <w:r w:rsidRPr="00412F3E">
        <w:rPr>
          <w:rFonts w:ascii="Helvetica" w:hAnsi="Helvetica" w:cs="Helvetica"/>
          <w:sz w:val="18"/>
          <w:szCs w:val="18"/>
        </w:rPr>
        <w:t xml:space="preserve">del KIT </w:t>
      </w:r>
    </w:p>
    <w:p w14:paraId="16A113A0" w14:textId="77777777" w:rsidR="005C2F47" w:rsidRPr="00412F3E" w:rsidRDefault="00387A37" w:rsidP="0012566D">
      <w:pPr>
        <w:numPr>
          <w:ilvl w:val="0"/>
          <w:numId w:val="22"/>
        </w:numPr>
        <w:jc w:val="both"/>
        <w:rPr>
          <w:rFonts w:ascii="Helvetica" w:hAnsi="Helvetica" w:cs="Helvetica"/>
          <w:sz w:val="18"/>
          <w:szCs w:val="18"/>
        </w:rPr>
      </w:pPr>
      <w:r w:rsidRPr="00412F3E">
        <w:rPr>
          <w:rFonts w:ascii="Helvetica" w:hAnsi="Helvetica" w:cs="Helvetica"/>
          <w:sz w:val="18"/>
          <w:szCs w:val="18"/>
        </w:rPr>
        <w:t xml:space="preserve">E' assolutamente vietato portare e/o utilizzare le dotazioni </w:t>
      </w:r>
      <w:r w:rsidR="00707746" w:rsidRPr="00412F3E">
        <w:rPr>
          <w:rFonts w:ascii="Helvetica" w:hAnsi="Helvetica" w:cs="Helvetica"/>
          <w:sz w:val="18"/>
          <w:szCs w:val="18"/>
        </w:rPr>
        <w:t xml:space="preserve">del Monitor </w:t>
      </w:r>
      <w:proofErr w:type="spellStart"/>
      <w:r w:rsidR="00707746" w:rsidRPr="00412F3E">
        <w:rPr>
          <w:rFonts w:ascii="Helvetica" w:hAnsi="Helvetica" w:cs="Helvetica"/>
          <w:sz w:val="18"/>
          <w:szCs w:val="18"/>
        </w:rPr>
        <w:t>Promethean</w:t>
      </w:r>
      <w:proofErr w:type="spellEnd"/>
      <w:r w:rsidR="00707746" w:rsidRPr="00412F3E">
        <w:rPr>
          <w:rFonts w:ascii="Helvetica" w:hAnsi="Helvetica" w:cs="Helvetica"/>
          <w:sz w:val="18"/>
          <w:szCs w:val="18"/>
        </w:rPr>
        <w:t xml:space="preserve"> </w:t>
      </w:r>
      <w:proofErr w:type="spellStart"/>
      <w:r w:rsidR="00707746" w:rsidRPr="00412F3E">
        <w:rPr>
          <w:rFonts w:ascii="Helvetica" w:hAnsi="Helvetica" w:cs="Helvetica"/>
          <w:sz w:val="18"/>
          <w:szCs w:val="18"/>
        </w:rPr>
        <w:t>ActivPanel</w:t>
      </w:r>
      <w:proofErr w:type="spellEnd"/>
      <w:r w:rsidRPr="00412F3E">
        <w:rPr>
          <w:rFonts w:ascii="Helvetica" w:hAnsi="Helvetica" w:cs="Helvetica"/>
          <w:sz w:val="18"/>
          <w:szCs w:val="18"/>
        </w:rPr>
        <w:t xml:space="preserve">) di un'aula in un'altra. Anche in caso di mancato </w:t>
      </w:r>
    </w:p>
    <w:p w14:paraId="00705804" w14:textId="77777777" w:rsidR="005C2F47" w:rsidRPr="00412F3E" w:rsidRDefault="005C2F47" w:rsidP="0012566D">
      <w:pPr>
        <w:ind w:left="720"/>
        <w:jc w:val="both"/>
        <w:rPr>
          <w:rFonts w:ascii="Helvetica" w:hAnsi="Helvetica" w:cs="Helvetica"/>
          <w:sz w:val="18"/>
          <w:szCs w:val="18"/>
        </w:rPr>
      </w:pPr>
    </w:p>
    <w:p w14:paraId="61622B52" w14:textId="3103F8E6" w:rsidR="00387A37" w:rsidRPr="00412F3E" w:rsidRDefault="00387A37" w:rsidP="0012566D">
      <w:pPr>
        <w:ind w:left="284" w:hanging="11"/>
        <w:jc w:val="both"/>
        <w:rPr>
          <w:rFonts w:ascii="Helvetica" w:hAnsi="Helvetica" w:cs="Helvetica"/>
          <w:sz w:val="18"/>
          <w:szCs w:val="18"/>
        </w:rPr>
      </w:pPr>
      <w:r w:rsidRPr="00412F3E">
        <w:rPr>
          <w:rFonts w:ascii="Helvetica" w:hAnsi="Helvetica" w:cs="Helvetica"/>
          <w:sz w:val="18"/>
          <w:szCs w:val="18"/>
        </w:rPr>
        <w:t xml:space="preserve">utilizzo delle dotazione dell'aula è assolutamente vietato portale e utilizzarle in un'altra aula. Gli studenti rappresentanti della classe dovranno vigilare affinché nessuno porti al di fuori dell'aula le dotazioni del </w:t>
      </w:r>
      <w:r w:rsidR="00707746" w:rsidRPr="00412F3E">
        <w:rPr>
          <w:rFonts w:ascii="Helvetica" w:hAnsi="Helvetica" w:cs="Helvetica"/>
          <w:sz w:val="18"/>
          <w:szCs w:val="18"/>
        </w:rPr>
        <w:t xml:space="preserve">Monitor </w:t>
      </w:r>
      <w:proofErr w:type="spellStart"/>
      <w:r w:rsidR="00707746" w:rsidRPr="00412F3E">
        <w:rPr>
          <w:rFonts w:ascii="Helvetica" w:hAnsi="Helvetica" w:cs="Helvetica"/>
          <w:sz w:val="18"/>
          <w:szCs w:val="18"/>
        </w:rPr>
        <w:t>Promethean</w:t>
      </w:r>
      <w:proofErr w:type="spellEnd"/>
      <w:r w:rsidR="00707746" w:rsidRPr="00412F3E">
        <w:rPr>
          <w:rFonts w:ascii="Helvetica" w:hAnsi="Helvetica" w:cs="Helvetica"/>
          <w:sz w:val="18"/>
          <w:szCs w:val="18"/>
        </w:rPr>
        <w:t xml:space="preserve"> </w:t>
      </w:r>
      <w:proofErr w:type="spellStart"/>
      <w:r w:rsidR="00707746" w:rsidRPr="00412F3E">
        <w:rPr>
          <w:rFonts w:ascii="Helvetica" w:hAnsi="Helvetica" w:cs="Helvetica"/>
          <w:sz w:val="18"/>
          <w:szCs w:val="18"/>
        </w:rPr>
        <w:t>ActivPanel</w:t>
      </w:r>
      <w:proofErr w:type="spellEnd"/>
      <w:r w:rsidRPr="00412F3E">
        <w:rPr>
          <w:rFonts w:ascii="Helvetica" w:hAnsi="Helvetica" w:cs="Helvetica"/>
          <w:sz w:val="18"/>
          <w:szCs w:val="18"/>
        </w:rPr>
        <w:t>, diversamente avvertire immediatamente il docente.</w:t>
      </w:r>
    </w:p>
    <w:p w14:paraId="1ED8FCAB" w14:textId="2B2B5F36" w:rsidR="00A6792B"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Nel caso si verificassero problemi tecnici di ogni tipo </w:t>
      </w:r>
      <w:r w:rsidR="00707746" w:rsidRPr="00412F3E">
        <w:rPr>
          <w:rFonts w:ascii="Helvetica" w:hAnsi="Helvetica" w:cs="Helvetica"/>
          <w:sz w:val="18"/>
          <w:szCs w:val="18"/>
        </w:rPr>
        <w:t xml:space="preserve">durante l’uso delle attrezzature, i docenti devono cessare </w:t>
      </w:r>
      <w:r w:rsidR="00707746" w:rsidRPr="00412F3E">
        <w:rPr>
          <w:rFonts w:ascii="Helvetica" w:hAnsi="Helvetica" w:cs="Helvetica"/>
          <w:sz w:val="18"/>
          <w:szCs w:val="18"/>
        </w:rPr>
        <w:t xml:space="preserve">immediatamente l’utilizzo </w:t>
      </w:r>
      <w:bookmarkStart w:id="3" w:name="_Hlk159835999"/>
      <w:r w:rsidR="00707746" w:rsidRPr="00412F3E">
        <w:rPr>
          <w:rFonts w:ascii="Helvetica" w:hAnsi="Helvetica" w:cs="Helvetica"/>
          <w:sz w:val="18"/>
          <w:szCs w:val="18"/>
        </w:rPr>
        <w:t xml:space="preserve">del Monitor </w:t>
      </w:r>
      <w:proofErr w:type="spellStart"/>
      <w:r w:rsidR="00707746" w:rsidRPr="00412F3E">
        <w:rPr>
          <w:rFonts w:ascii="Helvetica" w:hAnsi="Helvetica" w:cs="Helvetica"/>
          <w:sz w:val="18"/>
          <w:szCs w:val="18"/>
        </w:rPr>
        <w:t>Promethean</w:t>
      </w:r>
      <w:proofErr w:type="spellEnd"/>
      <w:r w:rsidR="00707746" w:rsidRPr="00412F3E">
        <w:rPr>
          <w:rFonts w:ascii="Helvetica" w:hAnsi="Helvetica" w:cs="Helvetica"/>
          <w:sz w:val="18"/>
          <w:szCs w:val="18"/>
        </w:rPr>
        <w:t xml:space="preserve"> </w:t>
      </w:r>
      <w:proofErr w:type="spellStart"/>
      <w:r w:rsidR="00707746" w:rsidRPr="00412F3E">
        <w:rPr>
          <w:rFonts w:ascii="Helvetica" w:hAnsi="Helvetica" w:cs="Helvetica"/>
          <w:sz w:val="18"/>
          <w:szCs w:val="18"/>
        </w:rPr>
        <w:t>ActivPanel</w:t>
      </w:r>
      <w:bookmarkEnd w:id="3"/>
      <w:proofErr w:type="spellEnd"/>
      <w:r w:rsidR="00707746" w:rsidRPr="00412F3E">
        <w:rPr>
          <w:rFonts w:ascii="Helvetica" w:hAnsi="Helvetica" w:cs="Helvetica"/>
          <w:sz w:val="18"/>
          <w:szCs w:val="18"/>
        </w:rPr>
        <w:t xml:space="preserve"> e comunicare alla segreteria il problema che contatterà all’assistente tecnico il quale provvederà a ripristinare la funzionalità dell’attrezzatura.</w:t>
      </w:r>
    </w:p>
    <w:p w14:paraId="200BC26A" w14:textId="77777777" w:rsidR="00A924FE"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Al termine dell</w:t>
      </w:r>
      <w:r w:rsidR="00A924FE" w:rsidRPr="00412F3E">
        <w:rPr>
          <w:rFonts w:ascii="Helvetica" w:hAnsi="Helvetica" w:cs="Helvetica"/>
          <w:sz w:val="18"/>
          <w:szCs w:val="18"/>
        </w:rPr>
        <w:t>e proprie lezioni</w:t>
      </w:r>
      <w:r w:rsidRPr="00412F3E">
        <w:rPr>
          <w:rFonts w:ascii="Helvetica" w:hAnsi="Helvetica" w:cs="Helvetica"/>
          <w:sz w:val="18"/>
          <w:szCs w:val="18"/>
        </w:rPr>
        <w:t xml:space="preserve"> il docente avrà cura di:</w:t>
      </w:r>
      <w:r w:rsidR="00A924FE" w:rsidRPr="00412F3E">
        <w:rPr>
          <w:rFonts w:ascii="Helvetica" w:hAnsi="Helvetica" w:cs="Helvetica"/>
          <w:sz w:val="18"/>
          <w:szCs w:val="18"/>
        </w:rPr>
        <w:t xml:space="preserve"> </w:t>
      </w:r>
    </w:p>
    <w:p w14:paraId="200668BD" w14:textId="716DE58A" w:rsidR="00387A37" w:rsidRPr="00412F3E" w:rsidRDefault="00387A37" w:rsidP="0012566D">
      <w:pPr>
        <w:numPr>
          <w:ilvl w:val="1"/>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spegnere correttamente le apparecchiatura;</w:t>
      </w:r>
    </w:p>
    <w:p w14:paraId="7AB53248" w14:textId="77777777" w:rsidR="005C2F47" w:rsidRPr="00412F3E" w:rsidRDefault="005C2F47" w:rsidP="0012566D">
      <w:pPr>
        <w:numPr>
          <w:ilvl w:val="1"/>
          <w:numId w:val="22"/>
        </w:numPr>
        <w:jc w:val="both"/>
        <w:rPr>
          <w:rFonts w:ascii="Helvetica" w:hAnsi="Helvetica" w:cs="Helvetica"/>
          <w:sz w:val="18"/>
          <w:szCs w:val="18"/>
        </w:rPr>
      </w:pPr>
      <w:r w:rsidRPr="00412F3E">
        <w:rPr>
          <w:rFonts w:ascii="Helvetica" w:hAnsi="Helvetica" w:cs="Helvetica"/>
          <w:sz w:val="18"/>
          <w:szCs w:val="18"/>
        </w:rPr>
        <w:t>accertare che tutte le dotazioni del KIT e le apparecchiature del Kit siano presenti e</w:t>
      </w:r>
      <w:r w:rsidRPr="00412F3E">
        <w:rPr>
          <w:rFonts w:ascii="Helvetica" w:hAnsi="Helvetica" w:cs="Helvetica"/>
          <w:sz w:val="18"/>
          <w:szCs w:val="18"/>
        </w:rPr>
        <w:t xml:space="preserve"> adeguatamente ricollocate</w:t>
      </w:r>
    </w:p>
    <w:p w14:paraId="07FF14AA" w14:textId="761160D6" w:rsidR="00387A37" w:rsidRPr="00412F3E" w:rsidRDefault="00387A37" w:rsidP="0012566D">
      <w:pPr>
        <w:pStyle w:val="NormaleWeb"/>
        <w:numPr>
          <w:ilvl w:val="0"/>
          <w:numId w:val="22"/>
        </w:numPr>
        <w:spacing w:before="0" w:beforeAutospacing="0" w:after="0" w:afterAutospacing="0"/>
        <w:jc w:val="both"/>
        <w:rPr>
          <w:rFonts w:ascii="Helvetica" w:hAnsi="Helvetica" w:cs="Helvetica"/>
          <w:sz w:val="18"/>
          <w:szCs w:val="18"/>
        </w:rPr>
      </w:pPr>
      <w:r w:rsidRPr="00412F3E">
        <w:rPr>
          <w:rFonts w:ascii="Helvetica" w:hAnsi="Helvetica" w:cs="Helvetica"/>
          <w:sz w:val="18"/>
          <w:szCs w:val="18"/>
        </w:rPr>
        <w:t>I docenti sono invitati a non modificare in alcun modo le impostazioni predefinite della</w:t>
      </w:r>
      <w:r w:rsidR="005C2F47" w:rsidRPr="00412F3E">
        <w:rPr>
          <w:rFonts w:ascii="Helvetica" w:hAnsi="Helvetica" w:cs="Helvetica"/>
          <w:sz w:val="18"/>
          <w:szCs w:val="18"/>
        </w:rPr>
        <w:t xml:space="preserve"> </w:t>
      </w:r>
      <w:r w:rsidRPr="00412F3E">
        <w:rPr>
          <w:rFonts w:ascii="Helvetica" w:hAnsi="Helvetica" w:cs="Helvetica"/>
          <w:sz w:val="18"/>
          <w:szCs w:val="18"/>
        </w:rPr>
        <w:t>LIM e del Computer.</w:t>
      </w:r>
    </w:p>
    <w:p w14:paraId="5FC88264" w14:textId="77777777" w:rsidR="00387A37" w:rsidRPr="00412F3E" w:rsidRDefault="00387A37" w:rsidP="0012566D">
      <w:pPr>
        <w:pStyle w:val="NormaleWeb"/>
        <w:numPr>
          <w:ilvl w:val="0"/>
          <w:numId w:val="22"/>
        </w:numPr>
        <w:spacing w:before="0" w:beforeAutospacing="0" w:after="0" w:afterAutospacing="0"/>
        <w:jc w:val="both"/>
        <w:rPr>
          <w:rFonts w:ascii="Helvetica" w:hAnsi="Helvetica" w:cs="Helvetica"/>
          <w:sz w:val="18"/>
          <w:szCs w:val="18"/>
        </w:rPr>
      </w:pPr>
      <w:r w:rsidRPr="00412F3E">
        <w:rPr>
          <w:rFonts w:ascii="Helvetica" w:hAnsi="Helvetica" w:cs="Helvetica"/>
          <w:sz w:val="18"/>
          <w:szCs w:val="18"/>
        </w:rPr>
        <w:t>E' assolutamente vietato sia per gli alunni che per gli insegnanti:</w:t>
      </w:r>
    </w:p>
    <w:p w14:paraId="2A3F1EDB" w14:textId="664E9F61" w:rsidR="00387A37" w:rsidRPr="00412F3E" w:rsidRDefault="00387A37" w:rsidP="0012566D">
      <w:pPr>
        <w:pStyle w:val="Paragrafoelenco"/>
        <w:numPr>
          <w:ilvl w:val="0"/>
          <w:numId w:val="23"/>
        </w:numPr>
        <w:jc w:val="both"/>
        <w:rPr>
          <w:rFonts w:ascii="Helvetica" w:hAnsi="Helvetica" w:cs="Helvetica"/>
          <w:sz w:val="18"/>
          <w:szCs w:val="18"/>
        </w:rPr>
      </w:pPr>
      <w:r w:rsidRPr="00412F3E">
        <w:rPr>
          <w:rFonts w:ascii="Helvetica" w:hAnsi="Helvetica" w:cs="Helvetica"/>
          <w:sz w:val="18"/>
          <w:szCs w:val="18"/>
        </w:rPr>
        <w:t>Alterare le configurazioni del desktop.</w:t>
      </w:r>
    </w:p>
    <w:p w14:paraId="528F79F2" w14:textId="678B7BAB" w:rsidR="00387A37" w:rsidRPr="00412F3E" w:rsidRDefault="00387A37" w:rsidP="0012566D">
      <w:pPr>
        <w:pStyle w:val="Paragrafoelenco"/>
        <w:numPr>
          <w:ilvl w:val="0"/>
          <w:numId w:val="23"/>
        </w:numPr>
        <w:jc w:val="both"/>
        <w:rPr>
          <w:rFonts w:ascii="Helvetica" w:hAnsi="Helvetica" w:cs="Helvetica"/>
          <w:sz w:val="18"/>
          <w:szCs w:val="18"/>
        </w:rPr>
      </w:pPr>
      <w:r w:rsidRPr="00412F3E">
        <w:rPr>
          <w:rFonts w:ascii="Helvetica" w:hAnsi="Helvetica" w:cs="Helvetica"/>
          <w:sz w:val="18"/>
          <w:szCs w:val="18"/>
        </w:rPr>
        <w:t>Installare, modificare e scaricare software.</w:t>
      </w:r>
    </w:p>
    <w:p w14:paraId="65461034" w14:textId="0EC60618" w:rsidR="00387A37" w:rsidRPr="00412F3E" w:rsidRDefault="00387A37" w:rsidP="0012566D">
      <w:pPr>
        <w:pStyle w:val="Paragrafoelenco"/>
        <w:numPr>
          <w:ilvl w:val="0"/>
          <w:numId w:val="23"/>
        </w:numPr>
        <w:spacing w:after="0"/>
        <w:jc w:val="both"/>
        <w:rPr>
          <w:rFonts w:ascii="Helvetica" w:hAnsi="Helvetica" w:cs="Helvetica"/>
          <w:sz w:val="18"/>
          <w:szCs w:val="18"/>
        </w:rPr>
      </w:pPr>
      <w:r w:rsidRPr="00412F3E">
        <w:rPr>
          <w:rFonts w:ascii="Helvetica" w:hAnsi="Helvetica" w:cs="Helvetica"/>
          <w:sz w:val="18"/>
          <w:szCs w:val="18"/>
        </w:rPr>
        <w:t>Compiere operazioni, quali modifiche e/o cancellazioni di programmi o file.</w:t>
      </w:r>
    </w:p>
    <w:p w14:paraId="4BE88C2F" w14:textId="77777777"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E' vietato l'uso della rete internet (e-mail, forum, chat, blog, siti vari) per scopi non legati a studio o attività didattica.</w:t>
      </w:r>
    </w:p>
    <w:p w14:paraId="2022BA7A" w14:textId="1DFF96DF"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I docenti che durante lo svolgimento delle attività consentano agli alunni l'utilizzo </w:t>
      </w:r>
      <w:r w:rsidR="005C2F47" w:rsidRPr="00412F3E">
        <w:rPr>
          <w:rFonts w:ascii="Helvetica" w:hAnsi="Helvetica" w:cs="Helvetica"/>
          <w:sz w:val="18"/>
          <w:szCs w:val="18"/>
        </w:rPr>
        <w:t xml:space="preserve">del Monitor </w:t>
      </w:r>
      <w:proofErr w:type="spellStart"/>
      <w:r w:rsidR="005C2F47" w:rsidRPr="00412F3E">
        <w:rPr>
          <w:rFonts w:ascii="Helvetica" w:hAnsi="Helvetica" w:cs="Helvetica"/>
          <w:sz w:val="18"/>
          <w:szCs w:val="18"/>
        </w:rPr>
        <w:t>Promethean</w:t>
      </w:r>
      <w:proofErr w:type="spellEnd"/>
      <w:r w:rsidR="005C2F47" w:rsidRPr="00412F3E">
        <w:rPr>
          <w:rFonts w:ascii="Helvetica" w:hAnsi="Helvetica" w:cs="Helvetica"/>
          <w:sz w:val="18"/>
          <w:szCs w:val="18"/>
        </w:rPr>
        <w:t xml:space="preserve"> </w:t>
      </w:r>
      <w:proofErr w:type="spellStart"/>
      <w:r w:rsidR="005C2F47" w:rsidRPr="00412F3E">
        <w:rPr>
          <w:rFonts w:ascii="Helvetica" w:hAnsi="Helvetica" w:cs="Helvetica"/>
          <w:sz w:val="18"/>
          <w:szCs w:val="18"/>
        </w:rPr>
        <w:t>ActivPanel</w:t>
      </w:r>
      <w:proofErr w:type="spellEnd"/>
      <w:r w:rsidR="005C2F47" w:rsidRPr="00412F3E">
        <w:rPr>
          <w:rFonts w:ascii="Helvetica" w:hAnsi="Helvetica" w:cs="Helvetica"/>
          <w:sz w:val="18"/>
          <w:szCs w:val="18"/>
        </w:rPr>
        <w:t xml:space="preserve"> </w:t>
      </w:r>
      <w:r w:rsidRPr="00412F3E">
        <w:rPr>
          <w:rFonts w:ascii="Helvetica" w:hAnsi="Helvetica" w:cs="Helvetica"/>
          <w:sz w:val="18"/>
          <w:szCs w:val="18"/>
        </w:rPr>
        <w:t>devono controllare scrupolosamente che tutti la utilizzino con la massima cura e in modo appropriato, secondo le norme del presente regolamento.</w:t>
      </w:r>
    </w:p>
    <w:p w14:paraId="6F58AAB7" w14:textId="2D650288"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Il docente che utilizza </w:t>
      </w:r>
      <w:r w:rsidR="005C2F47" w:rsidRPr="00412F3E">
        <w:rPr>
          <w:rFonts w:ascii="Helvetica" w:hAnsi="Helvetica" w:cs="Helvetica"/>
          <w:sz w:val="18"/>
          <w:szCs w:val="18"/>
        </w:rPr>
        <w:t xml:space="preserve">del Monitor </w:t>
      </w:r>
      <w:proofErr w:type="spellStart"/>
      <w:r w:rsidR="005C2F47" w:rsidRPr="00412F3E">
        <w:rPr>
          <w:rFonts w:ascii="Helvetica" w:hAnsi="Helvetica" w:cs="Helvetica"/>
          <w:sz w:val="18"/>
          <w:szCs w:val="18"/>
        </w:rPr>
        <w:t>Promethean</w:t>
      </w:r>
      <w:proofErr w:type="spellEnd"/>
      <w:r w:rsidR="005C2F47" w:rsidRPr="00412F3E">
        <w:rPr>
          <w:rFonts w:ascii="Helvetica" w:hAnsi="Helvetica" w:cs="Helvetica"/>
          <w:sz w:val="18"/>
          <w:szCs w:val="18"/>
        </w:rPr>
        <w:t xml:space="preserve"> </w:t>
      </w:r>
      <w:proofErr w:type="spellStart"/>
      <w:r w:rsidR="005C2F47" w:rsidRPr="00412F3E">
        <w:rPr>
          <w:rFonts w:ascii="Helvetica" w:hAnsi="Helvetica" w:cs="Helvetica"/>
          <w:sz w:val="18"/>
          <w:szCs w:val="18"/>
        </w:rPr>
        <w:t>ActivPanel</w:t>
      </w:r>
      <w:proofErr w:type="spellEnd"/>
      <w:r w:rsidR="005C2F47" w:rsidRPr="00412F3E">
        <w:rPr>
          <w:rFonts w:ascii="Helvetica" w:hAnsi="Helvetica" w:cs="Helvetica"/>
          <w:sz w:val="18"/>
          <w:szCs w:val="18"/>
        </w:rPr>
        <w:t xml:space="preserve"> </w:t>
      </w:r>
      <w:r w:rsidRPr="00412F3E">
        <w:rPr>
          <w:rFonts w:ascii="Helvetica" w:hAnsi="Helvetica" w:cs="Helvetica"/>
          <w:sz w:val="18"/>
          <w:szCs w:val="18"/>
        </w:rPr>
        <w:t>è responsabile del comportamento degli alunni.</w:t>
      </w:r>
    </w:p>
    <w:p w14:paraId="379A2ADD" w14:textId="1B017B58"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 xml:space="preserve">L'uso </w:t>
      </w:r>
      <w:r w:rsidR="005C2F47" w:rsidRPr="00412F3E">
        <w:rPr>
          <w:rFonts w:ascii="Helvetica" w:hAnsi="Helvetica" w:cs="Helvetica"/>
          <w:sz w:val="18"/>
          <w:szCs w:val="18"/>
        </w:rPr>
        <w:t xml:space="preserve">del Monitor </w:t>
      </w:r>
      <w:proofErr w:type="spellStart"/>
      <w:r w:rsidR="005C2F47" w:rsidRPr="00412F3E">
        <w:rPr>
          <w:rFonts w:ascii="Helvetica" w:hAnsi="Helvetica" w:cs="Helvetica"/>
          <w:sz w:val="18"/>
          <w:szCs w:val="18"/>
        </w:rPr>
        <w:t>Promethean</w:t>
      </w:r>
      <w:proofErr w:type="spellEnd"/>
      <w:r w:rsidR="005C2F47" w:rsidRPr="00412F3E">
        <w:rPr>
          <w:rFonts w:ascii="Helvetica" w:hAnsi="Helvetica" w:cs="Helvetica"/>
          <w:sz w:val="18"/>
          <w:szCs w:val="18"/>
        </w:rPr>
        <w:t xml:space="preserve"> </w:t>
      </w:r>
      <w:proofErr w:type="spellStart"/>
      <w:r w:rsidR="005C2F47" w:rsidRPr="00412F3E">
        <w:rPr>
          <w:rFonts w:ascii="Helvetica" w:hAnsi="Helvetica" w:cs="Helvetica"/>
          <w:sz w:val="18"/>
          <w:szCs w:val="18"/>
        </w:rPr>
        <w:t>ActivPanel</w:t>
      </w:r>
      <w:proofErr w:type="spellEnd"/>
      <w:r w:rsidR="005C2F47" w:rsidRPr="00412F3E">
        <w:rPr>
          <w:rFonts w:ascii="Helvetica" w:hAnsi="Helvetica" w:cs="Helvetica"/>
          <w:sz w:val="18"/>
          <w:szCs w:val="18"/>
        </w:rPr>
        <w:t xml:space="preserve"> </w:t>
      </w:r>
      <w:r w:rsidRPr="00412F3E">
        <w:rPr>
          <w:rFonts w:ascii="Helvetica" w:hAnsi="Helvetica" w:cs="Helvetica"/>
          <w:sz w:val="18"/>
          <w:szCs w:val="18"/>
        </w:rPr>
        <w:t xml:space="preserve">deve essere documentato dal docente sul registro di classe (aggiungendo all'argomento della lezione la dicitura "uso </w:t>
      </w:r>
      <w:r w:rsidR="005C2F47" w:rsidRPr="00412F3E">
        <w:rPr>
          <w:rFonts w:ascii="Helvetica" w:hAnsi="Helvetica" w:cs="Helvetica"/>
          <w:sz w:val="18"/>
          <w:szCs w:val="18"/>
        </w:rPr>
        <w:t xml:space="preserve">del Monitor </w:t>
      </w:r>
      <w:proofErr w:type="spellStart"/>
      <w:r w:rsidR="005C2F47" w:rsidRPr="00412F3E">
        <w:rPr>
          <w:rFonts w:ascii="Helvetica" w:hAnsi="Helvetica" w:cs="Helvetica"/>
          <w:sz w:val="18"/>
          <w:szCs w:val="18"/>
        </w:rPr>
        <w:t>Promethean</w:t>
      </w:r>
      <w:proofErr w:type="spellEnd"/>
      <w:r w:rsidR="005C2F47" w:rsidRPr="00412F3E">
        <w:rPr>
          <w:rFonts w:ascii="Helvetica" w:hAnsi="Helvetica" w:cs="Helvetica"/>
          <w:sz w:val="18"/>
          <w:szCs w:val="18"/>
        </w:rPr>
        <w:t xml:space="preserve"> </w:t>
      </w:r>
      <w:proofErr w:type="spellStart"/>
      <w:r w:rsidR="005C2F47" w:rsidRPr="00412F3E">
        <w:rPr>
          <w:rFonts w:ascii="Helvetica" w:hAnsi="Helvetica" w:cs="Helvetica"/>
          <w:sz w:val="18"/>
          <w:szCs w:val="18"/>
        </w:rPr>
        <w:t>ActivPanel</w:t>
      </w:r>
      <w:proofErr w:type="spellEnd"/>
      <w:r w:rsidR="005C2F47" w:rsidRPr="00412F3E">
        <w:rPr>
          <w:rFonts w:ascii="Helvetica" w:hAnsi="Helvetica" w:cs="Helvetica"/>
          <w:sz w:val="18"/>
          <w:szCs w:val="18"/>
        </w:rPr>
        <w:t xml:space="preserve"> </w:t>
      </w:r>
      <w:r w:rsidRPr="00412F3E">
        <w:rPr>
          <w:rFonts w:ascii="Helvetica" w:hAnsi="Helvetica" w:cs="Helvetica"/>
          <w:sz w:val="18"/>
          <w:szCs w:val="18"/>
        </w:rPr>
        <w:t>").</w:t>
      </w:r>
    </w:p>
    <w:p w14:paraId="306B27D8" w14:textId="22E5ACBF"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Gli alunni sono custodi dei beni dell'aula, in caso di rottura, perdita o perimento dell'attrezzatura, sono chiamati a risarcire i danni, almeno che dimostrino che questi non sono a loro imputabili.</w:t>
      </w:r>
    </w:p>
    <w:p w14:paraId="19E44EDB" w14:textId="16D15D70" w:rsidR="00387A37" w:rsidRPr="00412F3E" w:rsidRDefault="00387A37" w:rsidP="0012566D">
      <w:pPr>
        <w:numPr>
          <w:ilvl w:val="0"/>
          <w:numId w:val="22"/>
        </w:numPr>
        <w:jc w:val="both"/>
        <w:rPr>
          <w:rFonts w:ascii="Helvetica" w:hAnsi="Helvetica" w:cs="Helvetica"/>
          <w:sz w:val="18"/>
          <w:szCs w:val="18"/>
        </w:rPr>
      </w:pPr>
      <w:r w:rsidRPr="00412F3E">
        <w:rPr>
          <w:rFonts w:ascii="Tahoma" w:hAnsi="Tahoma" w:cs="Tahoma"/>
          <w:sz w:val="18"/>
          <w:szCs w:val="18"/>
        </w:rPr>
        <w:t>﻿﻿﻿﻿</w:t>
      </w:r>
      <w:r w:rsidRPr="00412F3E">
        <w:rPr>
          <w:rFonts w:ascii="Helvetica" w:hAnsi="Helvetica" w:cs="Helvetica"/>
          <w:sz w:val="18"/>
          <w:szCs w:val="18"/>
        </w:rPr>
        <w:t>E vietato inserire password aggiuntive per bloccare o disabilitare qualsiasi funzione o documento. Tutti i documenti dovranno essere salvati in chiaro, non protetti e non </w:t>
      </w:r>
      <w:r w:rsidR="0012566D" w:rsidRPr="00412F3E">
        <w:rPr>
          <w:rFonts w:ascii="Helvetica" w:hAnsi="Helvetica" w:cs="Helvetica"/>
          <w:sz w:val="18"/>
          <w:szCs w:val="18"/>
        </w:rPr>
        <w:t>criptati</w:t>
      </w:r>
    </w:p>
    <w:p w14:paraId="50A52C97" w14:textId="23792F40" w:rsidR="0012566D" w:rsidRPr="00412F3E" w:rsidRDefault="0012566D" w:rsidP="0012566D">
      <w:pPr>
        <w:numPr>
          <w:ilvl w:val="0"/>
          <w:numId w:val="22"/>
        </w:numPr>
        <w:jc w:val="both"/>
        <w:rPr>
          <w:rFonts w:ascii="Helvetica" w:hAnsi="Helvetica" w:cs="Helvetica"/>
          <w:sz w:val="18"/>
          <w:szCs w:val="18"/>
        </w:rPr>
      </w:pPr>
      <w:r w:rsidRPr="00412F3E">
        <w:rPr>
          <w:rFonts w:ascii="Helvetica" w:hAnsi="Helvetica" w:cs="Helvetica"/>
          <w:sz w:val="18"/>
          <w:szCs w:val="18"/>
        </w:rPr>
        <w:t xml:space="preserve">Le </w:t>
      </w:r>
      <w:proofErr w:type="spellStart"/>
      <w:r w:rsidRPr="00412F3E">
        <w:rPr>
          <w:rFonts w:ascii="Helvetica" w:hAnsi="Helvetica" w:cs="Helvetica"/>
          <w:sz w:val="18"/>
          <w:szCs w:val="18"/>
        </w:rPr>
        <w:t>pen</w:t>
      </w:r>
      <w:proofErr w:type="spellEnd"/>
      <w:r w:rsidRPr="00412F3E">
        <w:rPr>
          <w:rFonts w:ascii="Helvetica" w:hAnsi="Helvetica" w:cs="Helvetica"/>
          <w:sz w:val="18"/>
          <w:szCs w:val="18"/>
        </w:rPr>
        <w:t xml:space="preserve"> drive prima di essere usate devono essere controllate preventivamente mediante un programma antivirus.</w:t>
      </w:r>
    </w:p>
    <w:p w14:paraId="6BAC8813" w14:textId="2A396CDB" w:rsidR="0012566D" w:rsidRPr="00412F3E" w:rsidRDefault="0012566D" w:rsidP="0012566D">
      <w:pPr>
        <w:numPr>
          <w:ilvl w:val="0"/>
          <w:numId w:val="22"/>
        </w:numPr>
        <w:jc w:val="both"/>
        <w:rPr>
          <w:rFonts w:ascii="Helvetica" w:hAnsi="Helvetica" w:cs="Helvetica"/>
          <w:sz w:val="18"/>
          <w:szCs w:val="18"/>
        </w:rPr>
      </w:pPr>
      <w:r w:rsidRPr="00412F3E">
        <w:rPr>
          <w:rFonts w:ascii="Helvetica" w:hAnsi="Helvetica" w:cs="Helvetica"/>
          <w:sz w:val="18"/>
          <w:szCs w:val="18"/>
        </w:rPr>
        <w:t xml:space="preserve">Eventuali lavori di qualsiasi tipo, creati dagli alunni e dagli insegnanti, vanno salvati su apposita cartella sul desktop intestata al docente che l'ha creata. Tutti i lavori, lezioni registrate, se significativi o utili, alla fine dell'anno potranno essere salvati su </w:t>
      </w:r>
      <w:proofErr w:type="spellStart"/>
      <w:r w:rsidR="00412F3E" w:rsidRPr="00412F3E">
        <w:rPr>
          <w:rFonts w:ascii="Helvetica" w:hAnsi="Helvetica" w:cs="Helvetica"/>
          <w:sz w:val="18"/>
          <w:szCs w:val="18"/>
        </w:rPr>
        <w:t>pen</w:t>
      </w:r>
      <w:proofErr w:type="spellEnd"/>
      <w:r w:rsidR="00412F3E" w:rsidRPr="00412F3E">
        <w:rPr>
          <w:rFonts w:ascii="Helvetica" w:hAnsi="Helvetica" w:cs="Helvetica"/>
          <w:sz w:val="18"/>
          <w:szCs w:val="18"/>
        </w:rPr>
        <w:t xml:space="preserve"> drive</w:t>
      </w:r>
      <w:r w:rsidRPr="00412F3E">
        <w:rPr>
          <w:rFonts w:ascii="Helvetica" w:hAnsi="Helvetica" w:cs="Helvetica"/>
          <w:sz w:val="18"/>
          <w:szCs w:val="18"/>
        </w:rPr>
        <w:t xml:space="preserve"> e consegnati al coordinatore di classe al fine della creazione di un archivio specifico d'istituto. Entro la fine delle lezioni (mese di giugno) di ogni anno gli insegnanti dovranno "fare pulizia" nelle proprie cartelle.</w:t>
      </w:r>
    </w:p>
    <w:p w14:paraId="54ED3E55" w14:textId="1D696B73" w:rsidR="0012566D" w:rsidRPr="00412F3E" w:rsidRDefault="0012566D" w:rsidP="0012566D">
      <w:pPr>
        <w:numPr>
          <w:ilvl w:val="0"/>
          <w:numId w:val="22"/>
        </w:numPr>
        <w:jc w:val="both"/>
        <w:rPr>
          <w:rFonts w:ascii="Helvetica" w:hAnsi="Helvetica" w:cs="Helvetica"/>
          <w:sz w:val="18"/>
          <w:szCs w:val="18"/>
        </w:rPr>
      </w:pPr>
      <w:r w:rsidRPr="00412F3E">
        <w:rPr>
          <w:rFonts w:ascii="Helvetica" w:hAnsi="Helvetica" w:cs="Helvetica"/>
          <w:sz w:val="18"/>
          <w:szCs w:val="18"/>
        </w:rPr>
        <w:t>Si ricorda che l'inosservanza delle regole sopra esposte potrà pregiudicare l'efficienza delle attrezzature e l'utilizzo delle medesime.</w:t>
      </w:r>
    </w:p>
    <w:p w14:paraId="2C7D1F6B" w14:textId="2BC60D82" w:rsidR="0012566D" w:rsidRPr="00412F3E" w:rsidRDefault="0012566D" w:rsidP="0012566D">
      <w:pPr>
        <w:numPr>
          <w:ilvl w:val="0"/>
          <w:numId w:val="22"/>
        </w:numPr>
        <w:jc w:val="both"/>
        <w:rPr>
          <w:rFonts w:ascii="Helvetica" w:hAnsi="Helvetica" w:cs="Helvetica"/>
          <w:sz w:val="18"/>
          <w:szCs w:val="18"/>
        </w:rPr>
      </w:pPr>
      <w:r w:rsidRPr="00412F3E">
        <w:rPr>
          <w:rFonts w:ascii="Helvetica" w:hAnsi="Helvetica" w:cs="Helvetica"/>
          <w:sz w:val="18"/>
          <w:szCs w:val="18"/>
        </w:rPr>
        <w:t>Incuria, negligenza, atti di vandalismo o di sabotaggio verranno perseguiti nelle forme previste, compreso il risarcimento degli eventuali danni arrecati.</w:t>
      </w:r>
    </w:p>
    <w:p w14:paraId="3797A743" w14:textId="7811D689" w:rsidR="0012566D" w:rsidRPr="00412F3E" w:rsidRDefault="0012566D" w:rsidP="0012566D">
      <w:pPr>
        <w:numPr>
          <w:ilvl w:val="0"/>
          <w:numId w:val="22"/>
        </w:numPr>
        <w:jc w:val="both"/>
        <w:rPr>
          <w:rFonts w:ascii="Helvetica" w:hAnsi="Helvetica" w:cs="Helvetica"/>
          <w:sz w:val="18"/>
          <w:szCs w:val="18"/>
        </w:rPr>
      </w:pPr>
      <w:r w:rsidRPr="00412F3E">
        <w:rPr>
          <w:rFonts w:ascii="Helvetica" w:hAnsi="Helvetica" w:cs="Helvetica"/>
          <w:sz w:val="18"/>
          <w:szCs w:val="18"/>
        </w:rPr>
        <w:t>L'inosservanza delle regole sopra esposte potrà pregiudicare l'efficienza della attrezzature e l'utilizzo delle medesim</w:t>
      </w:r>
      <w:r w:rsidR="00412F3E" w:rsidRPr="00412F3E">
        <w:rPr>
          <w:rFonts w:ascii="Helvetica" w:hAnsi="Helvetica" w:cs="Helvetica"/>
          <w:sz w:val="18"/>
          <w:szCs w:val="18"/>
        </w:rPr>
        <w:t>e</w:t>
      </w:r>
    </w:p>
    <w:p w14:paraId="1AE2CA72" w14:textId="77777777" w:rsidR="00387A37" w:rsidRPr="0012566D" w:rsidRDefault="00387A37" w:rsidP="0012566D">
      <w:pPr>
        <w:jc w:val="both"/>
        <w:rPr>
          <w:rFonts w:asciiTheme="minorHAnsi" w:hAnsiTheme="minorHAnsi" w:cstheme="minorHAnsi"/>
          <w:b/>
          <w:bCs/>
          <w:color w:val="365F91" w:themeColor="accent1" w:themeShade="BF"/>
          <w:sz w:val="16"/>
          <w:szCs w:val="16"/>
        </w:rPr>
      </w:pPr>
    </w:p>
    <w:sectPr w:rsidR="00387A37" w:rsidRPr="0012566D" w:rsidSect="002132AA">
      <w:headerReference w:type="default" r:id="rId8"/>
      <w:footerReference w:type="even" r:id="rId9"/>
      <w:footerReference w:type="default" r:id="rId10"/>
      <w:pgSz w:w="11906" w:h="16838" w:code="9"/>
      <w:pgMar w:top="3544" w:right="567" w:bottom="720" w:left="567" w:header="284" w:footer="437" w:gutter="0"/>
      <w:cols w:num="2"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E7F9" w14:textId="77777777" w:rsidR="002132AA" w:rsidRDefault="002132AA">
      <w:r>
        <w:separator/>
      </w:r>
    </w:p>
  </w:endnote>
  <w:endnote w:type="continuationSeparator" w:id="0">
    <w:p w14:paraId="46E5FAA9" w14:textId="77777777" w:rsidR="002132AA" w:rsidRDefault="0021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012" w14:textId="77777777" w:rsidR="0075559C" w:rsidRDefault="0075559C" w:rsidP="0075559C">
    <w:pPr>
      <w:pStyle w:val="Pidipagina"/>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8CCD" w14:textId="239FB65A" w:rsidR="00EC399A" w:rsidRPr="00B84B5E" w:rsidRDefault="00C27FF6" w:rsidP="00B84B5E">
    <w:pPr>
      <w:pStyle w:val="Pidipagina"/>
    </w:pPr>
    <w:r w:rsidRPr="00B84B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ABD6" w14:textId="77777777" w:rsidR="002132AA" w:rsidRDefault="002132AA">
      <w:r>
        <w:separator/>
      </w:r>
    </w:p>
  </w:footnote>
  <w:footnote w:type="continuationSeparator" w:id="0">
    <w:p w14:paraId="28037F53" w14:textId="77777777" w:rsidR="002132AA" w:rsidRDefault="0021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505" w14:textId="6D0A2915" w:rsidR="00905B21" w:rsidRPr="007F048F" w:rsidRDefault="00506498" w:rsidP="0012566D">
    <w:pPr>
      <w:pStyle w:val="Intestazione"/>
      <w:tabs>
        <w:tab w:val="clear" w:pos="4819"/>
        <w:tab w:val="center" w:pos="4962"/>
      </w:tabs>
      <w:ind w:left="1276" w:firstLine="284"/>
      <w:rPr>
        <w:b/>
        <w:color w:val="595959" w:themeColor="text1" w:themeTint="A6"/>
        <w:sz w:val="20"/>
        <w:szCs w:val="16"/>
      </w:rPr>
    </w:pPr>
    <w:r w:rsidRPr="007F048F">
      <w:rPr>
        <w:b/>
        <w:noProof/>
        <w:color w:val="595959" w:themeColor="text1" w:themeTint="A6"/>
        <w:sz w:val="20"/>
        <w:szCs w:val="16"/>
      </w:rPr>
      <w:drawing>
        <wp:anchor distT="0" distB="0" distL="114300" distR="114300" simplePos="0" relativeHeight="251670528" behindDoc="1" locked="0" layoutInCell="1" allowOverlap="1" wp14:anchorId="35CF82D9" wp14:editId="2BB54C95">
          <wp:simplePos x="0" y="0"/>
          <wp:positionH relativeFrom="column">
            <wp:posOffset>85090</wp:posOffset>
          </wp:positionH>
          <wp:positionV relativeFrom="paragraph">
            <wp:posOffset>-22860</wp:posOffset>
          </wp:positionV>
          <wp:extent cx="801370" cy="794385"/>
          <wp:effectExtent l="0" t="0" r="0" b="5715"/>
          <wp:wrapSquare wrapText="bothSides"/>
          <wp:docPr id="93534210" name="Immagine 9353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94385"/>
                  </a:xfrm>
                  <a:prstGeom prst="rect">
                    <a:avLst/>
                  </a:prstGeom>
                  <a:noFill/>
                </pic:spPr>
              </pic:pic>
            </a:graphicData>
          </a:graphic>
          <wp14:sizeRelH relativeFrom="margin">
            <wp14:pctWidth>0</wp14:pctWidth>
          </wp14:sizeRelH>
          <wp14:sizeRelV relativeFrom="margin">
            <wp14:pctHeight>0</wp14:pctHeight>
          </wp14:sizeRelV>
        </wp:anchor>
      </w:drawing>
    </w:r>
    <w:r w:rsidR="00905B21" w:rsidRPr="007F048F">
      <w:rPr>
        <w:b/>
        <w:noProof/>
        <w:color w:val="595959" w:themeColor="text1" w:themeTint="A6"/>
        <w:sz w:val="20"/>
        <w:szCs w:val="16"/>
      </w:rPr>
      <mc:AlternateContent>
        <mc:Choice Requires="wps">
          <w:drawing>
            <wp:anchor distT="0" distB="0" distL="114300" distR="114300" simplePos="0" relativeHeight="251667456" behindDoc="0" locked="0" layoutInCell="1" allowOverlap="1" wp14:anchorId="274352BF" wp14:editId="0A68DBAF">
              <wp:simplePos x="0" y="0"/>
              <wp:positionH relativeFrom="page">
                <wp:posOffset>7172960</wp:posOffset>
              </wp:positionH>
              <wp:positionV relativeFrom="paragraph">
                <wp:posOffset>-115570</wp:posOffset>
              </wp:positionV>
              <wp:extent cx="5080" cy="7620"/>
              <wp:effectExtent l="0" t="0" r="0" b="0"/>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7620"/>
                      </a:xfrm>
                      <a:custGeom>
                        <a:avLst/>
                        <a:gdLst>
                          <a:gd name="T0" fmla="+- 0 11304 11296"/>
                          <a:gd name="T1" fmla="*/ T0 w 8"/>
                          <a:gd name="T2" fmla="+- 0 -182 -182"/>
                          <a:gd name="T3" fmla="*/ -182 h 12"/>
                          <a:gd name="T4" fmla="+- 0 11296 11296"/>
                          <a:gd name="T5" fmla="*/ T4 w 8"/>
                          <a:gd name="T6" fmla="+- 0 -182 -182"/>
                          <a:gd name="T7" fmla="*/ -182 h 12"/>
                          <a:gd name="T8" fmla="+- 0 11296 11296"/>
                          <a:gd name="T9" fmla="*/ T8 w 8"/>
                          <a:gd name="T10" fmla="+- 0 -174 -182"/>
                          <a:gd name="T11" fmla="*/ -174 h 12"/>
                          <a:gd name="T12" fmla="+- 0 11296 11296"/>
                          <a:gd name="T13" fmla="*/ T12 w 8"/>
                          <a:gd name="T14" fmla="+- 0 -170 -182"/>
                          <a:gd name="T15" fmla="*/ -170 h 12"/>
                          <a:gd name="T16" fmla="+- 0 11304 11296"/>
                          <a:gd name="T17" fmla="*/ T16 w 8"/>
                          <a:gd name="T18" fmla="+- 0 -170 -182"/>
                          <a:gd name="T19" fmla="*/ -170 h 12"/>
                          <a:gd name="T20" fmla="+- 0 11304 11296"/>
                          <a:gd name="T21" fmla="*/ T20 w 8"/>
                          <a:gd name="T22" fmla="+- 0 -174 -182"/>
                          <a:gd name="T23" fmla="*/ -174 h 12"/>
                          <a:gd name="T24" fmla="+- 0 11304 11296"/>
                          <a:gd name="T25" fmla="*/ T24 w 8"/>
                          <a:gd name="T26" fmla="+- 0 -182 -182"/>
                          <a:gd name="T27" fmla="*/ -182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35E02" id="Figura a mano libera 7" o:spid="_x0000_s1026" style="position:absolute;margin-left:564.8pt;margin-top:-9.1pt;width:.4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eobwMAAJwKAAAOAAAAZHJzL2Uyb0RvYy54bWysVmtvmzAU/T5p/8Hyx00pj6Z5oJJqatVp&#10;UveQyn6AY0xAA8xsJ6T79bs2ODUpiaJp+UCAe7g+Pse+vrd3+6pEOyZkwesYB1c+RqymPC3qTYx/&#10;Jo+TBUZSkTolJa9ZjF+YxHer9+9u2yZiIc95mTKBIEkto7aJca5UE3mepDmriLziDashmHFREQWP&#10;YuOlgrSQvSq90PdnXstF2ghOmZTw9qEL4pXJn2WMqu9ZJplCZYyBmzJXYa5rffVWtyTaCNLkBe1p&#10;kH9gUZGihkEPqR6IImgrijepqoIKLnmmriivPJ5lBWVmDjCbwD+azXNOGmbmAuLI5iCT/H9p6bfd&#10;c/NDaOqyeeL0lwRFvLaR0SGiHyRg0Lr9ylPwkGwVN5PdZ6LSX8I00N5o+nLQlO0VovDyxl+A7hQC&#10;81lo9PZIZD+kW6k+M26SkN2TVJ0dKdwZMVNUkwpGTCBFVpXgzMcJ8lEQXPtTuIbLWW/gARhY4AcP&#10;JT5q0eIYEVqESTUJFiHSl2PYtYVBIgPKUfAGNLWgnhYQGqd1Y4Ga1nSM1swiztOaW9g5WrDnBmqd&#10;pLW0QE1rMUYrGCo/CebTUbkCV3iDGtMLFLyQWeDqnwThKLeh/DCqP87NVd+gRrkNHTi3xlwTkmA2&#10;ym3owWlurgUnucHGGep2cv2Hrg9JOL4Dhi7AqOOehq4HBjWmWzh04YxuoetDEo5ug3DowsntGboe&#10;DPYnlJeNLSAktzWF7uu+qMAdIvp08k0Na7jUtSsB3aBGJde6DkAKQOkKdAIME9Hg+UVgcFiDYYdc&#10;klovfAO/uQwOOhj48iK4Xh4aDtZeQkY7ZuCDmXby9HIKOGKPD1eBERyuaz0EiRqitAv2FrUxhr2R&#10;Q7MQGgMqvmMJN2GlnYAgDGlPitdoWbso2BAOysbsf2MydRhzAABlG7P/Lqar7CdBHaWLQOdHG87N&#10;MqEll6yzQ4tl1t9BNS22c0pKXhbpY1GWWjApNuv7UqAd0d2N+fW2DmClWco11591w+g35pDX57ru&#10;lWS05ukLnPGCdy0StHRwk3PxB6MW2qMYy99bIhhG5Zca+o9lMJ2Cvso8TG/mukIJN7J2I6SmkCrG&#10;CsPW07f3quvBto0oNjmMFJi1UPNP0Ftkhe4DDL+OVf8ALZDRpm/XdI/lPhvUa1O5+gsAAP//AwBQ&#10;SwMEFAAGAAgAAAAhAFaRSTPhAAAADQEAAA8AAABkcnMvZG93bnJldi54bWxMj8FOwzAMhu9IvENk&#10;JG5b2gJjLU0nNIkDiCIxEOesMU21xqmSrC1vT3qC429/+v253M2mZyM631kSkK4TYEiNVR21Aj4/&#10;nlZbYD5IUrK3hAJ+0MOuurwoZaHsRO84HkLLYgn5QgrQIQwF577RaKRf2wEp7r6tMzLE6FqunJxi&#10;uel5liQbbmRH8YKWA+41NqfD2QgY8nzvppfT8109dtrVb+q1/aqFuL6aHx+ABZzDHwyLflSHKjod&#10;7ZmUZ33MaZZvIitglW4zYAuS3iS3wI7L6D4BXpX8/xfVLwAAAP//AwBQSwECLQAUAAYACAAAACEA&#10;toM4kv4AAADhAQAAEwAAAAAAAAAAAAAAAAAAAAAAW0NvbnRlbnRfVHlwZXNdLnhtbFBLAQItABQA&#10;BgAIAAAAIQA4/SH/1gAAAJQBAAALAAAAAAAAAAAAAAAAAC8BAABfcmVscy8ucmVsc1BLAQItABQA&#10;BgAIAAAAIQAueseobwMAAJwKAAAOAAAAAAAAAAAAAAAAAC4CAABkcnMvZTJvRG9jLnhtbFBLAQIt&#10;ABQABgAIAAAAIQBWkUkz4QAAAA0BAAAPAAAAAAAAAAAAAAAAAMkFAABkcnMvZG93bnJldi54bWxQ&#10;SwUGAAAAAAQABADzAAAA1wYAAAAA&#10;" path="m8,l,,,8r,4l8,12,8,8,8,xe" fillcolor="black" stroked="f">
              <v:path arrowok="t" o:connecttype="custom" o:connectlocs="5080,-115570;0,-115570;0,-110490;0,-107950;5080,-107950;5080,-110490;5080,-115570" o:connectangles="0,0,0,0,0,0,0"/>
              <w10:wrap anchorx="page"/>
            </v:shape>
          </w:pict>
        </mc:Fallback>
      </mc:AlternateContent>
    </w:r>
    <w:r w:rsidR="00905B21" w:rsidRPr="007F048F">
      <w:rPr>
        <w:b/>
        <w:color w:val="595959" w:themeColor="text1" w:themeTint="A6"/>
        <w:sz w:val="20"/>
        <w:szCs w:val="16"/>
      </w:rPr>
      <w:t>Multilingual</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Education</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Institute</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 xml:space="preserve">2.0 </w:t>
    </w:r>
  </w:p>
  <w:p w14:paraId="495A92F0" w14:textId="0B3021A8" w:rsidR="00905B21" w:rsidRPr="007F048F" w:rsidRDefault="00905B21" w:rsidP="007E1A0B">
    <w:pPr>
      <w:pStyle w:val="Intestazione"/>
      <w:ind w:left="1276" w:firstLine="284"/>
      <w:rPr>
        <w:color w:val="595959" w:themeColor="text1" w:themeTint="A6"/>
        <w:sz w:val="16"/>
        <w:szCs w:val="16"/>
      </w:rPr>
    </w:pPr>
    <w:r w:rsidRPr="007F048F">
      <w:rPr>
        <w:color w:val="595959" w:themeColor="text1" w:themeTint="A6"/>
        <w:sz w:val="16"/>
        <w:szCs w:val="16"/>
      </w:rPr>
      <w:t>00142</w:t>
    </w:r>
    <w:r w:rsidRPr="007F048F">
      <w:rPr>
        <w:color w:val="595959" w:themeColor="text1" w:themeTint="A6"/>
        <w:spacing w:val="-1"/>
        <w:sz w:val="16"/>
        <w:szCs w:val="16"/>
      </w:rPr>
      <w:t xml:space="preserve"> </w:t>
    </w:r>
    <w:r w:rsidRPr="007F048F">
      <w:rPr>
        <w:color w:val="595959" w:themeColor="text1" w:themeTint="A6"/>
        <w:sz w:val="16"/>
        <w:szCs w:val="16"/>
      </w:rPr>
      <w:t>ROMA</w:t>
    </w:r>
    <w:r w:rsidRPr="007F048F">
      <w:rPr>
        <w:color w:val="595959" w:themeColor="text1" w:themeTint="A6"/>
        <w:spacing w:val="-2"/>
        <w:sz w:val="16"/>
        <w:szCs w:val="16"/>
      </w:rPr>
      <w:t xml:space="preserve"> </w:t>
    </w:r>
    <w:r w:rsidRPr="007F048F">
      <w:rPr>
        <w:color w:val="595959" w:themeColor="text1" w:themeTint="A6"/>
        <w:sz w:val="16"/>
        <w:szCs w:val="16"/>
      </w:rPr>
      <w:t>-</w:t>
    </w:r>
    <w:r w:rsidRPr="007F048F">
      <w:rPr>
        <w:color w:val="595959" w:themeColor="text1" w:themeTint="A6"/>
        <w:spacing w:val="-2"/>
        <w:sz w:val="16"/>
        <w:szCs w:val="16"/>
      </w:rPr>
      <w:t xml:space="preserve"> </w:t>
    </w:r>
    <w:r w:rsidRPr="007F048F">
      <w:rPr>
        <w:color w:val="595959" w:themeColor="text1" w:themeTint="A6"/>
        <w:sz w:val="16"/>
        <w:szCs w:val="16"/>
      </w:rPr>
      <w:t xml:space="preserve">Via Laurentina, 289 </w:t>
    </w:r>
  </w:p>
  <w:p w14:paraId="32C3DE06" w14:textId="50DCBAFD" w:rsidR="00905B21" w:rsidRPr="007F048F" w:rsidRDefault="00905B21" w:rsidP="007E1A0B">
    <w:pPr>
      <w:pStyle w:val="Intestazione"/>
      <w:ind w:left="1276" w:firstLine="284"/>
      <w:rPr>
        <w:color w:val="595959" w:themeColor="text1" w:themeTint="A6"/>
        <w:sz w:val="16"/>
        <w:szCs w:val="16"/>
      </w:rPr>
    </w:pPr>
    <w:r w:rsidRPr="007F048F">
      <w:rPr>
        <w:rFonts w:ascii="Wingdings" w:hAnsi="Wingdings"/>
        <w:b/>
        <w:color w:val="595959" w:themeColor="text1" w:themeTint="A6"/>
        <w:sz w:val="16"/>
        <w:szCs w:val="16"/>
      </w:rPr>
      <w:t></w:t>
    </w:r>
    <w:r w:rsidRPr="007F048F">
      <w:rPr>
        <w:b/>
        <w:color w:val="595959" w:themeColor="text1" w:themeTint="A6"/>
        <w:spacing w:val="-2"/>
        <w:sz w:val="16"/>
        <w:szCs w:val="16"/>
      </w:rPr>
      <w:t xml:space="preserve"> </w:t>
    </w:r>
    <w:r w:rsidRPr="007F048F">
      <w:rPr>
        <w:color w:val="595959" w:themeColor="text1" w:themeTint="A6"/>
        <w:sz w:val="16"/>
        <w:szCs w:val="16"/>
      </w:rPr>
      <w:t>0640418655</w:t>
    </w:r>
    <w:r w:rsidRPr="007F048F">
      <w:rPr>
        <w:color w:val="595959" w:themeColor="text1" w:themeTint="A6"/>
        <w:spacing w:val="2"/>
        <w:sz w:val="16"/>
        <w:szCs w:val="16"/>
      </w:rPr>
      <w:t xml:space="preserve"> </w:t>
    </w:r>
    <w:r w:rsidRPr="007F048F">
      <w:rPr>
        <w:rFonts w:ascii="Wingdings" w:hAnsi="Wingdings"/>
        <w:b/>
        <w:color w:val="595959" w:themeColor="text1" w:themeTint="A6"/>
        <w:sz w:val="16"/>
        <w:szCs w:val="16"/>
      </w:rPr>
      <w:t></w:t>
    </w:r>
    <w:r w:rsidRPr="007F048F">
      <w:rPr>
        <w:b/>
        <w:color w:val="595959" w:themeColor="text1" w:themeTint="A6"/>
        <w:spacing w:val="-3"/>
        <w:sz w:val="16"/>
        <w:szCs w:val="16"/>
      </w:rPr>
      <w:t xml:space="preserve"> </w:t>
    </w:r>
    <w:r w:rsidRPr="007F048F">
      <w:rPr>
        <w:color w:val="595959" w:themeColor="text1" w:themeTint="A6"/>
        <w:sz w:val="16"/>
        <w:szCs w:val="16"/>
      </w:rPr>
      <w:t xml:space="preserve">3485753587 </w:t>
    </w:r>
  </w:p>
  <w:p w14:paraId="1F29680B" w14:textId="48C7694B" w:rsidR="00905B21" w:rsidRPr="007F048F" w:rsidRDefault="00905B21" w:rsidP="007E1A0B">
    <w:pPr>
      <w:pStyle w:val="Intestazione"/>
      <w:ind w:left="1276" w:firstLine="284"/>
      <w:rPr>
        <w:color w:val="595959" w:themeColor="text1" w:themeTint="A6"/>
        <w:sz w:val="16"/>
        <w:szCs w:val="16"/>
      </w:rPr>
    </w:pPr>
    <w:r w:rsidRPr="007F048F">
      <w:rPr>
        <w:color w:val="595959" w:themeColor="text1" w:themeTint="A6"/>
        <w:sz w:val="16"/>
        <w:szCs w:val="16"/>
      </w:rPr>
      <w:t>Cod.</w:t>
    </w:r>
    <w:r w:rsidRPr="007F048F">
      <w:rPr>
        <w:color w:val="595959" w:themeColor="text1" w:themeTint="A6"/>
        <w:spacing w:val="-1"/>
        <w:sz w:val="16"/>
        <w:szCs w:val="16"/>
      </w:rPr>
      <w:t xml:space="preserve"> </w:t>
    </w:r>
    <w:proofErr w:type="spellStart"/>
    <w:r w:rsidRPr="007F048F">
      <w:rPr>
        <w:color w:val="595959" w:themeColor="text1" w:themeTint="A6"/>
        <w:sz w:val="16"/>
        <w:szCs w:val="16"/>
      </w:rPr>
      <w:t>Mecc</w:t>
    </w:r>
    <w:proofErr w:type="spellEnd"/>
    <w:r w:rsidRPr="007F048F">
      <w:rPr>
        <w:color w:val="595959" w:themeColor="text1" w:themeTint="A6"/>
        <w:sz w:val="16"/>
        <w:szCs w:val="16"/>
      </w:rPr>
      <w:t>.</w:t>
    </w:r>
    <w:r w:rsidRPr="007F048F">
      <w:rPr>
        <w:color w:val="595959" w:themeColor="text1" w:themeTint="A6"/>
        <w:spacing w:val="-4"/>
        <w:sz w:val="16"/>
        <w:szCs w:val="16"/>
      </w:rPr>
      <w:t xml:space="preserve"> </w:t>
    </w:r>
    <w:r w:rsidRPr="007F048F">
      <w:rPr>
        <w:color w:val="595959" w:themeColor="text1" w:themeTint="A6"/>
        <w:sz w:val="16"/>
        <w:szCs w:val="16"/>
      </w:rPr>
      <w:t>RM1EG8500F</w:t>
    </w:r>
    <w:r w:rsidRPr="007F048F">
      <w:rPr>
        <w:color w:val="595959" w:themeColor="text1" w:themeTint="A6"/>
        <w:spacing w:val="-4"/>
        <w:sz w:val="16"/>
        <w:szCs w:val="16"/>
      </w:rPr>
      <w:t xml:space="preserve"> </w:t>
    </w:r>
    <w:r w:rsidRPr="007F048F">
      <w:rPr>
        <w:color w:val="595959" w:themeColor="text1" w:themeTint="A6"/>
        <w:sz w:val="16"/>
        <w:szCs w:val="16"/>
      </w:rPr>
      <w:t>– P.IVA/C.F.</w:t>
    </w:r>
    <w:r w:rsidRPr="007F048F">
      <w:rPr>
        <w:color w:val="595959" w:themeColor="text1" w:themeTint="A6"/>
        <w:spacing w:val="-3"/>
        <w:sz w:val="16"/>
        <w:szCs w:val="16"/>
      </w:rPr>
      <w:t xml:space="preserve"> </w:t>
    </w:r>
    <w:r w:rsidRPr="007F048F">
      <w:rPr>
        <w:color w:val="595959" w:themeColor="text1" w:themeTint="A6"/>
        <w:sz w:val="16"/>
        <w:szCs w:val="16"/>
      </w:rPr>
      <w:t xml:space="preserve">15934141001 </w:t>
    </w:r>
  </w:p>
  <w:p w14:paraId="12893C00" w14:textId="6071D858" w:rsidR="00905B21" w:rsidRPr="007F048F" w:rsidRDefault="00000000" w:rsidP="007E1A0B">
    <w:pPr>
      <w:pStyle w:val="Intestazione"/>
      <w:ind w:left="1276" w:firstLine="284"/>
      <w:rPr>
        <w:color w:val="595959" w:themeColor="text1" w:themeTint="A6"/>
      </w:rPr>
    </w:pPr>
    <w:hyperlink r:id="rId2">
      <w:r w:rsidR="00905B21" w:rsidRPr="007F048F">
        <w:rPr>
          <w:color w:val="595959" w:themeColor="text1" w:themeTint="A6"/>
          <w:sz w:val="16"/>
          <w:szCs w:val="16"/>
        </w:rPr>
        <w:t>Sito://www.lamaisonnette-primaria.net</w:t>
      </w:r>
    </w:hyperlink>
    <w:r w:rsidR="00905B21" w:rsidRPr="007F048F">
      <w:rPr>
        <w:color w:val="595959" w:themeColor="text1" w:themeTint="A6"/>
        <w:sz w:val="16"/>
        <w:szCs w:val="16"/>
      </w:rPr>
      <w:t xml:space="preserve"> </w:t>
    </w:r>
    <w:r w:rsidR="00905B21" w:rsidRPr="007F048F">
      <w:rPr>
        <w:noProof/>
        <w:color w:val="595959" w:themeColor="text1" w:themeTint="A6"/>
        <w:sz w:val="16"/>
        <w:szCs w:val="16"/>
      </w:rPr>
      <mc:AlternateContent>
        <mc:Choice Requires="wps">
          <w:drawing>
            <wp:anchor distT="0" distB="0" distL="114300" distR="114300" simplePos="0" relativeHeight="251668480" behindDoc="0" locked="0" layoutInCell="1" allowOverlap="1" wp14:anchorId="519112A5" wp14:editId="45852785">
              <wp:simplePos x="0" y="0"/>
              <wp:positionH relativeFrom="page">
                <wp:posOffset>7172960</wp:posOffset>
              </wp:positionH>
              <wp:positionV relativeFrom="paragraph">
                <wp:posOffset>411480</wp:posOffset>
              </wp:positionV>
              <wp:extent cx="5080" cy="762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C9A9" id="Rettangolo 6" o:spid="_x0000_s1026" style="position:absolute;margin-left:564.8pt;margin-top:32.4pt;width:.4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804gEAALADAAAOAAAAZHJzL2Uyb0RvYy54bWysU9tu2zAMfR+wfxD0vtgJ0suMOEWRosOA&#10;7gJ0+wBalm1hsqhRSpzs60cpaRpsb8P8IIiieHQOeby6249W7DQFg66W81kphXYKW+P6Wn7/9vju&#10;VooQwbVg0elaHnSQd+u3b1aTr/QCB7StJsEgLlSTr+UQo6+KIqhBjxBm6LXjZIc0QuSQ+qIlmBh9&#10;tMWiLK+LCan1hEqHwKcPx6RcZ/yu0yp+6bqgo7C1ZG4xr5TXJq3FegVVT+AHo0404B9YjGAcP3qG&#10;eoAIYkvmL6jRKMKAXZwpHAvsOqN01sBq5uUfap4H8Dpr4eYEf25T+H+w6vPu2X+lRD34J1Q/gnC4&#10;GcD1+p4Ip0FDy8/NU6OKyYfqXJCCwKWimT5hy6OFbcTcg31HYwJkdWKfW304t1rvo1B8eFXe8jgU&#10;J26uF3kMBVQvhZ5C/KBxFGlTS+IpZmDYPYWYiED1ciUTR2vaR2NtDqhvNpbEDtLE85e5s77La9al&#10;yw5T2RExnWSFSVTyT6gabA8skPBoG7Y5bwakX1JMbJlahp9bIC2F/ei4Se/ny2XyWA6WVzesS9Bl&#10;prnMgFMMVcsoxXG7iUdfbj2ZfuCX5lm0w3tubGey8FdWJ7Jsi9yPk4WT7y7jfOv1R1v/BgAA//8D&#10;AFBLAwQUAAYACAAAACEA76wad+AAAAALAQAADwAAAGRycy9kb3ducmV2LnhtbEyPwU7DMBBE70j8&#10;g7VI3KidEKI2jVNRJI5ItHCgNyfZJlHjdYjdNvD1bE/lOLNPszP5arK9OOHoO0caopkCgVS5uqNG&#10;w+fH68MchA+GatM7Qg0/6GFV3N7kJqvdmTZ42oZGcAj5zGhoQxgyKX3VojV+5gYkvu3daE1gOTay&#10;Hs2Zw20vY6VSaU1H/KE1A760WB22R6thvZivv98TevvdlDvcfZWHp3hUWt/fTc9LEAGncIXhUp+r&#10;Q8GdSnek2ouedRQvUmY1pAlvuBDRo0pAlOykCmSRy/8bij8AAAD//wMAUEsBAi0AFAAGAAgAAAAh&#10;ALaDOJL+AAAA4QEAABMAAAAAAAAAAAAAAAAAAAAAAFtDb250ZW50X1R5cGVzXS54bWxQSwECLQAU&#10;AAYACAAAACEAOP0h/9YAAACUAQAACwAAAAAAAAAAAAAAAAAvAQAAX3JlbHMvLnJlbHNQSwECLQAU&#10;AAYACAAAACEA6DcPNOIBAACwAwAADgAAAAAAAAAAAAAAAAAuAgAAZHJzL2Uyb0RvYy54bWxQSwEC&#10;LQAUAAYACAAAACEA76wad+AAAAALAQAADwAAAAAAAAAAAAAAAAA8BAAAZHJzL2Rvd25yZXYueG1s&#10;UEsFBgAAAAAEAAQA8wAAAEkFAAAAAA==&#10;" fillcolor="black" stroked="f">
              <w10:wrap anchorx="page"/>
            </v:rect>
          </w:pict>
        </mc:Fallback>
      </mc:AlternateContent>
    </w:r>
    <w:r w:rsidR="00905B21" w:rsidRPr="007F048F">
      <w:rPr>
        <w:noProof/>
        <w:color w:val="595959" w:themeColor="text1" w:themeTint="A6"/>
        <w:sz w:val="16"/>
        <w:szCs w:val="16"/>
      </w:rPr>
      <mc:AlternateContent>
        <mc:Choice Requires="wps">
          <w:drawing>
            <wp:anchor distT="0" distB="0" distL="114300" distR="114300" simplePos="0" relativeHeight="251669504" behindDoc="0" locked="0" layoutInCell="1" allowOverlap="1" wp14:anchorId="204A0285" wp14:editId="524F5CB1">
              <wp:simplePos x="0" y="0"/>
              <wp:positionH relativeFrom="page">
                <wp:posOffset>7172960</wp:posOffset>
              </wp:positionH>
              <wp:positionV relativeFrom="paragraph">
                <wp:posOffset>728980</wp:posOffset>
              </wp:positionV>
              <wp:extent cx="5080" cy="508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7DC9" id="Rettangolo 5" o:spid="_x0000_s1026" style="position:absolute;margin-left:564.8pt;margin-top:57.4pt;width:.4pt;height:.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1i3gEAALADAAAOAAAAZHJzL2Uyb0RvYy54bWysU8tu2zAQvBfoPxC815IMp00Fy0HgIEWB&#10;9AGk+QCKIiWiFJdd0pbdr++SchyjuRXVgeByd4c7w9H65jBatlcYDLiGV4uSM+UkdMb1DX/6cf/u&#10;mrMQheuEBacaflSB32zevllPvlZLGMB2ChmBuFBPvuFDjL4uiiAHNYqwAK8cJTXgKCKF2BcdionQ&#10;R1ssy/J9MQF2HkGqEOj0bk7yTcbXWsn4TeugIrMNp9liXjGvbVqLzVrUPQo/GHkaQ/zDFKMwji49&#10;Q92JKNgOzSuo0UiEADouJIwFaG2kyhyITVX+xeZxEF5lLiRO8GeZwv+DlV/3j/47ptGDfwD5MzAH&#10;20G4Xt0iwjQo0dF1VRKqmHyozw0pCNTK2ukLdPS0Yhcha3DQOCZAYscOWerjWWp1iEzS4VV5Tc8h&#10;KZF3CV3Uz40eQ/ykYGRp03CkV8zAYv8Q4lz6XJIHB2u6e2NtDrBvtxbZXqQXz1+enfhdllmXih2k&#10;thkxnWSGiVTyT6hb6I5EEGG2DdmcNgPgb84mskzDw6+dQMWZ/exIpI/VapU8loPV1YclBXiZaS8z&#10;wkmCanjkbN5u4+zLnUfTD3RTlUk7uCVhtcnEX6Y6DUu2yNKdLJx8dxnnqpcfbfMHAAD//wMAUEsD&#10;BBQABgAIAAAAIQD+BsAS4AAAAA0BAAAPAAAAZHJzL2Rvd25yZXYueG1sTI/BTsMwEETvSPyDtUjc&#10;qJ2QRm2IU1Ekjki0cKA3J16SqPE62G4b+HqcE9xmtE+zM+VmMgM7o/O9JQnJQgBDaqzuqZXw/vZ8&#10;twLmgyKtBkso4Rs9bKrrq1IV2l5oh+d9aFkMIV8oCV0IY8G5bzo0yi/siBRvn9YZFaJ1LddOXWK4&#10;GXgqRM6N6il+6NSITx02x/3JSNiuV9uv14xefnb1AQ8f9XGZOiHl7c30+AAs4BT+YJjrx+pQxU61&#10;PZH2bIg+Sdd5ZGeVxREzktyLDFg9q2UOvCr5/xXVLwAAAP//AwBQSwECLQAUAAYACAAAACEAtoM4&#10;kv4AAADhAQAAEwAAAAAAAAAAAAAAAAAAAAAAW0NvbnRlbnRfVHlwZXNdLnhtbFBLAQItABQABgAI&#10;AAAAIQA4/SH/1gAAAJQBAAALAAAAAAAAAAAAAAAAAC8BAABfcmVscy8ucmVsc1BLAQItABQABgAI&#10;AAAAIQBsbz1i3gEAALADAAAOAAAAAAAAAAAAAAAAAC4CAABkcnMvZTJvRG9jLnhtbFBLAQItABQA&#10;BgAIAAAAIQD+BsAS4AAAAA0BAAAPAAAAAAAAAAAAAAAAADgEAABkcnMvZG93bnJldi54bWxQSwUG&#10;AAAAAAQABADzAAAARQUAAAAA&#10;" fillcolor="black" stroked="f">
              <w10:wrap anchorx="page"/>
            </v:rect>
          </w:pict>
        </mc:Fallback>
      </mc:AlternateContent>
    </w:r>
    <w:r w:rsidR="00905B21" w:rsidRPr="007F048F">
      <w:rPr>
        <w:color w:val="595959" w:themeColor="text1" w:themeTint="A6"/>
        <w:sz w:val="16"/>
        <w:szCs w:val="16"/>
      </w:rPr>
      <w:t xml:space="preserve">    </w:t>
    </w:r>
    <w:r w:rsidR="00905B21" w:rsidRPr="007F048F">
      <w:rPr>
        <w:rFonts w:ascii="Wingdings" w:hAnsi="Wingdings"/>
        <w:color w:val="595959" w:themeColor="text1" w:themeTint="A6"/>
        <w:sz w:val="16"/>
        <w:szCs w:val="16"/>
      </w:rPr>
      <w:t></w:t>
    </w:r>
    <w:hyperlink r:id="rId3">
      <w:r w:rsidR="00905B21" w:rsidRPr="007F048F">
        <w:rPr>
          <w:color w:val="595959" w:themeColor="text1" w:themeTint="A6"/>
          <w:sz w:val="16"/>
          <w:szCs w:val="16"/>
        </w:rPr>
        <w:t>primaryschool@lamaisonnette.net</w:t>
      </w:r>
    </w:hyperlink>
    <w:r w:rsidR="00905B21" w:rsidRPr="007F048F">
      <w:rPr>
        <w:color w:val="595959" w:themeColor="text1" w:themeTint="A6"/>
        <w:sz w:val="16"/>
        <w:szCs w:val="16"/>
      </w:rPr>
      <w:t xml:space="preserve"> </w:t>
    </w:r>
  </w:p>
  <w:p w14:paraId="1758A2FD" w14:textId="412354B1" w:rsidR="00D81FA7" w:rsidRDefault="00216135" w:rsidP="00216135">
    <w:pPr>
      <w:pStyle w:val="Intestazione"/>
      <w:tabs>
        <w:tab w:val="clear" w:pos="4819"/>
        <w:tab w:val="clear" w:pos="9638"/>
        <w:tab w:val="left" w:pos="8100"/>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4D7"/>
    <w:multiLevelType w:val="hybridMultilevel"/>
    <w:tmpl w:val="92707A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2D06A8"/>
    <w:multiLevelType w:val="multilevel"/>
    <w:tmpl w:val="12627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1C1FDD"/>
    <w:multiLevelType w:val="hybridMultilevel"/>
    <w:tmpl w:val="3F3AF902"/>
    <w:lvl w:ilvl="0" w:tplc="04100001">
      <w:start w:val="1"/>
      <w:numFmt w:val="bullet"/>
      <w:lvlText w:val=""/>
      <w:lvlJc w:val="left"/>
      <w:pPr>
        <w:ind w:left="720" w:hanging="360"/>
      </w:pPr>
      <w:rPr>
        <w:rFonts w:ascii="Symbol" w:hAnsi="Symbol" w:hint="default"/>
      </w:rPr>
    </w:lvl>
    <w:lvl w:ilvl="1" w:tplc="5E5A0F9E">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7D5101"/>
    <w:multiLevelType w:val="multilevel"/>
    <w:tmpl w:val="B3821F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4443321"/>
    <w:multiLevelType w:val="hybridMultilevel"/>
    <w:tmpl w:val="4CE6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437813"/>
    <w:multiLevelType w:val="multilevel"/>
    <w:tmpl w:val="A1F60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E563A2"/>
    <w:multiLevelType w:val="multilevel"/>
    <w:tmpl w:val="EEFE098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F5C6B9C"/>
    <w:multiLevelType w:val="multilevel"/>
    <w:tmpl w:val="36F82F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F915531"/>
    <w:multiLevelType w:val="hybridMultilevel"/>
    <w:tmpl w:val="F8FC81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FE2C3A"/>
    <w:multiLevelType w:val="multilevel"/>
    <w:tmpl w:val="E8C2F0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48D85487"/>
    <w:multiLevelType w:val="multilevel"/>
    <w:tmpl w:val="2FC02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C723EB"/>
    <w:multiLevelType w:val="multilevel"/>
    <w:tmpl w:val="5B0C57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4E810218"/>
    <w:multiLevelType w:val="hybridMultilevel"/>
    <w:tmpl w:val="E7229CA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0F47990"/>
    <w:multiLevelType w:val="hybridMultilevel"/>
    <w:tmpl w:val="077EBDE2"/>
    <w:lvl w:ilvl="0" w:tplc="00504AE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2E7196"/>
    <w:multiLevelType w:val="multilevel"/>
    <w:tmpl w:val="AADA1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566C51"/>
    <w:multiLevelType w:val="hybridMultilevel"/>
    <w:tmpl w:val="76983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645991"/>
    <w:multiLevelType w:val="multilevel"/>
    <w:tmpl w:val="A2286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373AF9"/>
    <w:multiLevelType w:val="multilevel"/>
    <w:tmpl w:val="5C94F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D45D8D"/>
    <w:multiLevelType w:val="hybridMultilevel"/>
    <w:tmpl w:val="7B063CBC"/>
    <w:lvl w:ilvl="0" w:tplc="37447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7FD0"/>
    <w:multiLevelType w:val="multilevel"/>
    <w:tmpl w:val="3C584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260A1D"/>
    <w:multiLevelType w:val="hybridMultilevel"/>
    <w:tmpl w:val="7B443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762481"/>
    <w:multiLevelType w:val="multilevel"/>
    <w:tmpl w:val="2A686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10504F"/>
    <w:multiLevelType w:val="multilevel"/>
    <w:tmpl w:val="4D7867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460274161">
    <w:abstractNumId w:val="18"/>
  </w:num>
  <w:num w:numId="2" w16cid:durableId="1713576319">
    <w:abstractNumId w:val="20"/>
  </w:num>
  <w:num w:numId="3" w16cid:durableId="361321453">
    <w:abstractNumId w:val="2"/>
  </w:num>
  <w:num w:numId="4" w16cid:durableId="2011322844">
    <w:abstractNumId w:val="4"/>
  </w:num>
  <w:num w:numId="5" w16cid:durableId="462387695">
    <w:abstractNumId w:val="15"/>
  </w:num>
  <w:num w:numId="6" w16cid:durableId="1825320153">
    <w:abstractNumId w:val="11"/>
  </w:num>
  <w:num w:numId="7" w16cid:durableId="147987986">
    <w:abstractNumId w:val="7"/>
  </w:num>
  <w:num w:numId="8" w16cid:durableId="288979620">
    <w:abstractNumId w:val="22"/>
  </w:num>
  <w:num w:numId="9" w16cid:durableId="405222661">
    <w:abstractNumId w:val="9"/>
  </w:num>
  <w:num w:numId="10" w16cid:durableId="1337999576">
    <w:abstractNumId w:val="6"/>
  </w:num>
  <w:num w:numId="11" w16cid:durableId="710812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374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1744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8575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4084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336602">
    <w:abstractNumId w:val="3"/>
  </w:num>
  <w:num w:numId="17" w16cid:durableId="2012222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668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1484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3085574">
    <w:abstractNumId w:val="13"/>
  </w:num>
  <w:num w:numId="21" w16cid:durableId="1882815149">
    <w:abstractNumId w:val="0"/>
  </w:num>
  <w:num w:numId="22" w16cid:durableId="842427587">
    <w:abstractNumId w:val="8"/>
  </w:num>
  <w:num w:numId="23" w16cid:durableId="1930579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E0"/>
    <w:rsid w:val="00002E95"/>
    <w:rsid w:val="00007F87"/>
    <w:rsid w:val="00012F59"/>
    <w:rsid w:val="000172E5"/>
    <w:rsid w:val="00021BCC"/>
    <w:rsid w:val="000352E4"/>
    <w:rsid w:val="00036D15"/>
    <w:rsid w:val="000539BD"/>
    <w:rsid w:val="00074BC6"/>
    <w:rsid w:val="00082CFC"/>
    <w:rsid w:val="00085FDE"/>
    <w:rsid w:val="0009279D"/>
    <w:rsid w:val="000947B6"/>
    <w:rsid w:val="000A56BE"/>
    <w:rsid w:val="000A788E"/>
    <w:rsid w:val="000C7A00"/>
    <w:rsid w:val="000D4ECE"/>
    <w:rsid w:val="000D5CAB"/>
    <w:rsid w:val="000E1880"/>
    <w:rsid w:val="001062DC"/>
    <w:rsid w:val="00114B09"/>
    <w:rsid w:val="00121763"/>
    <w:rsid w:val="0012566D"/>
    <w:rsid w:val="001273A1"/>
    <w:rsid w:val="00152672"/>
    <w:rsid w:val="00173D5B"/>
    <w:rsid w:val="001C6E25"/>
    <w:rsid w:val="002132AA"/>
    <w:rsid w:val="00216135"/>
    <w:rsid w:val="002211ED"/>
    <w:rsid w:val="002213C2"/>
    <w:rsid w:val="002504CE"/>
    <w:rsid w:val="0025138F"/>
    <w:rsid w:val="00272BB1"/>
    <w:rsid w:val="00273490"/>
    <w:rsid w:val="00275CC4"/>
    <w:rsid w:val="00284B64"/>
    <w:rsid w:val="00286626"/>
    <w:rsid w:val="002B1953"/>
    <w:rsid w:val="002C68F8"/>
    <w:rsid w:val="002F1C8E"/>
    <w:rsid w:val="0031745E"/>
    <w:rsid w:val="00326FA9"/>
    <w:rsid w:val="0035203F"/>
    <w:rsid w:val="003610BD"/>
    <w:rsid w:val="00361E4B"/>
    <w:rsid w:val="00372D93"/>
    <w:rsid w:val="0037325C"/>
    <w:rsid w:val="0037696E"/>
    <w:rsid w:val="0038689B"/>
    <w:rsid w:val="00387A37"/>
    <w:rsid w:val="003A58B9"/>
    <w:rsid w:val="003A6197"/>
    <w:rsid w:val="003B4FA2"/>
    <w:rsid w:val="003B5AC7"/>
    <w:rsid w:val="003B7193"/>
    <w:rsid w:val="003D391C"/>
    <w:rsid w:val="003D4273"/>
    <w:rsid w:val="003E0561"/>
    <w:rsid w:val="003F5380"/>
    <w:rsid w:val="003F5980"/>
    <w:rsid w:val="00406699"/>
    <w:rsid w:val="00411385"/>
    <w:rsid w:val="00412F3E"/>
    <w:rsid w:val="00413428"/>
    <w:rsid w:val="0044463C"/>
    <w:rsid w:val="004536FF"/>
    <w:rsid w:val="00460B61"/>
    <w:rsid w:val="004731CC"/>
    <w:rsid w:val="00474073"/>
    <w:rsid w:val="0048065A"/>
    <w:rsid w:val="004849FE"/>
    <w:rsid w:val="00497AF8"/>
    <w:rsid w:val="004A465D"/>
    <w:rsid w:val="004A658A"/>
    <w:rsid w:val="004B406B"/>
    <w:rsid w:val="004B5B24"/>
    <w:rsid w:val="004E2B21"/>
    <w:rsid w:val="004E7902"/>
    <w:rsid w:val="004F7F80"/>
    <w:rsid w:val="00506498"/>
    <w:rsid w:val="00523DDC"/>
    <w:rsid w:val="00526047"/>
    <w:rsid w:val="00537640"/>
    <w:rsid w:val="00556B40"/>
    <w:rsid w:val="00567408"/>
    <w:rsid w:val="0057182C"/>
    <w:rsid w:val="00577F5E"/>
    <w:rsid w:val="00586937"/>
    <w:rsid w:val="00591454"/>
    <w:rsid w:val="005A2508"/>
    <w:rsid w:val="005C2F47"/>
    <w:rsid w:val="005E2106"/>
    <w:rsid w:val="005E6429"/>
    <w:rsid w:val="005E78A4"/>
    <w:rsid w:val="005F40BC"/>
    <w:rsid w:val="005F4378"/>
    <w:rsid w:val="006163E9"/>
    <w:rsid w:val="00645F06"/>
    <w:rsid w:val="0064771C"/>
    <w:rsid w:val="00656AE5"/>
    <w:rsid w:val="00674893"/>
    <w:rsid w:val="006C1316"/>
    <w:rsid w:val="006D0991"/>
    <w:rsid w:val="006D5CAC"/>
    <w:rsid w:val="006E299F"/>
    <w:rsid w:val="006E443E"/>
    <w:rsid w:val="006F12BF"/>
    <w:rsid w:val="00707746"/>
    <w:rsid w:val="007166E7"/>
    <w:rsid w:val="0071727B"/>
    <w:rsid w:val="00720071"/>
    <w:rsid w:val="00722E0A"/>
    <w:rsid w:val="00726D0D"/>
    <w:rsid w:val="007306BD"/>
    <w:rsid w:val="0073135E"/>
    <w:rsid w:val="00743D00"/>
    <w:rsid w:val="007449BF"/>
    <w:rsid w:val="0074564C"/>
    <w:rsid w:val="00747F4A"/>
    <w:rsid w:val="0075559C"/>
    <w:rsid w:val="00756959"/>
    <w:rsid w:val="007704ED"/>
    <w:rsid w:val="007809C6"/>
    <w:rsid w:val="007810C1"/>
    <w:rsid w:val="00781485"/>
    <w:rsid w:val="007A1F64"/>
    <w:rsid w:val="007A37C2"/>
    <w:rsid w:val="007A7D22"/>
    <w:rsid w:val="007B68A5"/>
    <w:rsid w:val="007D35E0"/>
    <w:rsid w:val="007D54F1"/>
    <w:rsid w:val="007E15BB"/>
    <w:rsid w:val="007E17BB"/>
    <w:rsid w:val="007E1A0B"/>
    <w:rsid w:val="007E49B8"/>
    <w:rsid w:val="00802837"/>
    <w:rsid w:val="00824F60"/>
    <w:rsid w:val="00841BD0"/>
    <w:rsid w:val="00856ECD"/>
    <w:rsid w:val="00896009"/>
    <w:rsid w:val="008A3FB7"/>
    <w:rsid w:val="008A4D07"/>
    <w:rsid w:val="008C168E"/>
    <w:rsid w:val="00905B21"/>
    <w:rsid w:val="0094393E"/>
    <w:rsid w:val="00944701"/>
    <w:rsid w:val="00950BB0"/>
    <w:rsid w:val="00952AC1"/>
    <w:rsid w:val="00956AF7"/>
    <w:rsid w:val="009616C5"/>
    <w:rsid w:val="009661A1"/>
    <w:rsid w:val="00967920"/>
    <w:rsid w:val="00992E05"/>
    <w:rsid w:val="00996497"/>
    <w:rsid w:val="009A06FB"/>
    <w:rsid w:val="009A734D"/>
    <w:rsid w:val="00A1097A"/>
    <w:rsid w:val="00A23B48"/>
    <w:rsid w:val="00A36607"/>
    <w:rsid w:val="00A4455D"/>
    <w:rsid w:val="00A50A37"/>
    <w:rsid w:val="00A51AB3"/>
    <w:rsid w:val="00A6792B"/>
    <w:rsid w:val="00A86121"/>
    <w:rsid w:val="00A9190C"/>
    <w:rsid w:val="00A924FE"/>
    <w:rsid w:val="00A93C60"/>
    <w:rsid w:val="00A958A6"/>
    <w:rsid w:val="00AC359F"/>
    <w:rsid w:val="00AF221C"/>
    <w:rsid w:val="00B112C6"/>
    <w:rsid w:val="00B224FA"/>
    <w:rsid w:val="00B2527D"/>
    <w:rsid w:val="00B26E41"/>
    <w:rsid w:val="00B35B8B"/>
    <w:rsid w:val="00B529BC"/>
    <w:rsid w:val="00B5314C"/>
    <w:rsid w:val="00B558EF"/>
    <w:rsid w:val="00B61517"/>
    <w:rsid w:val="00B710F8"/>
    <w:rsid w:val="00B73D03"/>
    <w:rsid w:val="00B74DE3"/>
    <w:rsid w:val="00B7515B"/>
    <w:rsid w:val="00B84B5E"/>
    <w:rsid w:val="00BA2541"/>
    <w:rsid w:val="00BB1F25"/>
    <w:rsid w:val="00BD2A5F"/>
    <w:rsid w:val="00BE3EC1"/>
    <w:rsid w:val="00BF46EA"/>
    <w:rsid w:val="00BF5B0E"/>
    <w:rsid w:val="00BF69C9"/>
    <w:rsid w:val="00C02755"/>
    <w:rsid w:val="00C147C4"/>
    <w:rsid w:val="00C15B50"/>
    <w:rsid w:val="00C25062"/>
    <w:rsid w:val="00C25F94"/>
    <w:rsid w:val="00C26145"/>
    <w:rsid w:val="00C27FF6"/>
    <w:rsid w:val="00C4571A"/>
    <w:rsid w:val="00C52091"/>
    <w:rsid w:val="00C5347D"/>
    <w:rsid w:val="00C71DFB"/>
    <w:rsid w:val="00C765AF"/>
    <w:rsid w:val="00C80330"/>
    <w:rsid w:val="00CA4132"/>
    <w:rsid w:val="00CA681F"/>
    <w:rsid w:val="00CB09D6"/>
    <w:rsid w:val="00CC3A54"/>
    <w:rsid w:val="00CD10CE"/>
    <w:rsid w:val="00CD171F"/>
    <w:rsid w:val="00CE113D"/>
    <w:rsid w:val="00CE5815"/>
    <w:rsid w:val="00D05963"/>
    <w:rsid w:val="00D2460F"/>
    <w:rsid w:val="00D26C2C"/>
    <w:rsid w:val="00D31D69"/>
    <w:rsid w:val="00D33293"/>
    <w:rsid w:val="00D42142"/>
    <w:rsid w:val="00D63DFE"/>
    <w:rsid w:val="00D64E6A"/>
    <w:rsid w:val="00D75668"/>
    <w:rsid w:val="00D81FA7"/>
    <w:rsid w:val="00D83085"/>
    <w:rsid w:val="00D865E3"/>
    <w:rsid w:val="00D92995"/>
    <w:rsid w:val="00DB16E4"/>
    <w:rsid w:val="00DB423F"/>
    <w:rsid w:val="00DE7A7F"/>
    <w:rsid w:val="00DF32BF"/>
    <w:rsid w:val="00E168EF"/>
    <w:rsid w:val="00E31293"/>
    <w:rsid w:val="00E36A59"/>
    <w:rsid w:val="00E44870"/>
    <w:rsid w:val="00E47247"/>
    <w:rsid w:val="00E47E6F"/>
    <w:rsid w:val="00E73C7E"/>
    <w:rsid w:val="00E83D2B"/>
    <w:rsid w:val="00E92413"/>
    <w:rsid w:val="00EB10F4"/>
    <w:rsid w:val="00EB4917"/>
    <w:rsid w:val="00EB7AFE"/>
    <w:rsid w:val="00EC399A"/>
    <w:rsid w:val="00EC51AA"/>
    <w:rsid w:val="00ED3C10"/>
    <w:rsid w:val="00EE5090"/>
    <w:rsid w:val="00EF1EB9"/>
    <w:rsid w:val="00EF4C26"/>
    <w:rsid w:val="00EF6E43"/>
    <w:rsid w:val="00EF7E0B"/>
    <w:rsid w:val="00F00C53"/>
    <w:rsid w:val="00F226B7"/>
    <w:rsid w:val="00F4750A"/>
    <w:rsid w:val="00F51353"/>
    <w:rsid w:val="00F6083C"/>
    <w:rsid w:val="00F640A6"/>
    <w:rsid w:val="00F65381"/>
    <w:rsid w:val="00F6641F"/>
    <w:rsid w:val="00F8568C"/>
    <w:rsid w:val="00FC3C51"/>
    <w:rsid w:val="00FC519C"/>
    <w:rsid w:val="00FC6081"/>
    <w:rsid w:val="00FD0739"/>
    <w:rsid w:val="00FD5791"/>
    <w:rsid w:val="00FE27FB"/>
    <w:rsid w:val="00FF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79295"/>
  <w15:docId w15:val="{6B9E0E85-8FC8-4679-B1EE-3C7D1DB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F5380"/>
    <w:pPr>
      <w:tabs>
        <w:tab w:val="center" w:pos="4819"/>
        <w:tab w:val="right" w:pos="9638"/>
      </w:tabs>
    </w:pPr>
  </w:style>
  <w:style w:type="paragraph" w:styleId="Pidipagina">
    <w:name w:val="footer"/>
    <w:basedOn w:val="Normale"/>
    <w:rsid w:val="003F5380"/>
    <w:pPr>
      <w:tabs>
        <w:tab w:val="center" w:pos="4819"/>
        <w:tab w:val="right" w:pos="9638"/>
      </w:tabs>
    </w:pPr>
  </w:style>
  <w:style w:type="paragraph" w:styleId="Testofumetto">
    <w:name w:val="Balloon Text"/>
    <w:basedOn w:val="Normale"/>
    <w:semiHidden/>
    <w:rsid w:val="00C25062"/>
    <w:rPr>
      <w:rFonts w:ascii="Tahoma" w:hAnsi="Tahoma" w:cs="Tahoma"/>
      <w:sz w:val="16"/>
      <w:szCs w:val="16"/>
    </w:rPr>
  </w:style>
  <w:style w:type="character" w:styleId="Collegamentoipertestuale">
    <w:name w:val="Hyperlink"/>
    <w:rsid w:val="00CA4132"/>
    <w:rPr>
      <w:color w:val="0000FF"/>
      <w:u w:val="single"/>
    </w:rPr>
  </w:style>
  <w:style w:type="paragraph" w:styleId="Mappadocumento">
    <w:name w:val="Document Map"/>
    <w:basedOn w:val="Normale"/>
    <w:semiHidden/>
    <w:rsid w:val="00DB423F"/>
    <w:pPr>
      <w:shd w:val="clear" w:color="auto" w:fill="000080"/>
    </w:pPr>
    <w:rPr>
      <w:rFonts w:ascii="Tahoma" w:hAnsi="Tahoma" w:cs="Tahoma"/>
      <w:sz w:val="20"/>
      <w:szCs w:val="20"/>
    </w:rPr>
  </w:style>
  <w:style w:type="table" w:styleId="Grigliatabella">
    <w:name w:val="Table Grid"/>
    <w:basedOn w:val="Tabellanormale"/>
    <w:rsid w:val="00DB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4B406B"/>
    <w:rPr>
      <w:i/>
      <w:iCs/>
    </w:rPr>
  </w:style>
  <w:style w:type="character" w:customStyle="1" w:styleId="IntestazioneCarattere">
    <w:name w:val="Intestazione Carattere"/>
    <w:basedOn w:val="Carpredefinitoparagrafo"/>
    <w:link w:val="Intestazione"/>
    <w:uiPriority w:val="99"/>
    <w:rsid w:val="00905B21"/>
    <w:rPr>
      <w:sz w:val="24"/>
      <w:szCs w:val="24"/>
    </w:rPr>
  </w:style>
  <w:style w:type="paragraph" w:styleId="Paragrafoelenco">
    <w:name w:val="List Paragraph"/>
    <w:basedOn w:val="Normale"/>
    <w:uiPriority w:val="34"/>
    <w:qFormat/>
    <w:rsid w:val="000C7A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a">
    <w:basedOn w:val="Normale"/>
    <w:next w:val="Corpotesto"/>
    <w:rsid w:val="00B74DE3"/>
    <w:rPr>
      <w:szCs w:val="20"/>
    </w:rPr>
  </w:style>
  <w:style w:type="paragraph" w:styleId="Corpotesto">
    <w:name w:val="Body Text"/>
    <w:basedOn w:val="Normale"/>
    <w:link w:val="CorpotestoCarattere"/>
    <w:semiHidden/>
    <w:unhideWhenUsed/>
    <w:rsid w:val="00B74DE3"/>
    <w:pPr>
      <w:spacing w:after="120"/>
    </w:pPr>
  </w:style>
  <w:style w:type="character" w:customStyle="1" w:styleId="CorpotestoCarattere">
    <w:name w:val="Corpo testo Carattere"/>
    <w:basedOn w:val="Carpredefinitoparagrafo"/>
    <w:link w:val="Corpotesto"/>
    <w:semiHidden/>
    <w:rsid w:val="00B74DE3"/>
    <w:rPr>
      <w:sz w:val="24"/>
      <w:szCs w:val="24"/>
    </w:rPr>
  </w:style>
  <w:style w:type="paragraph" w:styleId="NormaleWeb">
    <w:name w:val="Normal (Web)"/>
    <w:basedOn w:val="Normale"/>
    <w:uiPriority w:val="99"/>
    <w:unhideWhenUsed/>
    <w:rsid w:val="004849FE"/>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5942">
      <w:bodyDiv w:val="1"/>
      <w:marLeft w:val="0"/>
      <w:marRight w:val="0"/>
      <w:marTop w:val="0"/>
      <w:marBottom w:val="0"/>
      <w:divBdr>
        <w:top w:val="none" w:sz="0" w:space="0" w:color="auto"/>
        <w:left w:val="none" w:sz="0" w:space="0" w:color="auto"/>
        <w:bottom w:val="none" w:sz="0" w:space="0" w:color="auto"/>
        <w:right w:val="none" w:sz="0" w:space="0" w:color="auto"/>
      </w:divBdr>
    </w:div>
    <w:div w:id="563487247">
      <w:bodyDiv w:val="1"/>
      <w:marLeft w:val="0"/>
      <w:marRight w:val="0"/>
      <w:marTop w:val="0"/>
      <w:marBottom w:val="0"/>
      <w:divBdr>
        <w:top w:val="none" w:sz="0" w:space="0" w:color="auto"/>
        <w:left w:val="none" w:sz="0" w:space="0" w:color="auto"/>
        <w:bottom w:val="none" w:sz="0" w:space="0" w:color="auto"/>
        <w:right w:val="none" w:sz="0" w:space="0" w:color="auto"/>
      </w:divBdr>
    </w:div>
    <w:div w:id="679891325">
      <w:bodyDiv w:val="1"/>
      <w:marLeft w:val="0"/>
      <w:marRight w:val="0"/>
      <w:marTop w:val="0"/>
      <w:marBottom w:val="0"/>
      <w:divBdr>
        <w:top w:val="none" w:sz="0" w:space="0" w:color="auto"/>
        <w:left w:val="none" w:sz="0" w:space="0" w:color="auto"/>
        <w:bottom w:val="none" w:sz="0" w:space="0" w:color="auto"/>
        <w:right w:val="none" w:sz="0" w:space="0" w:color="auto"/>
      </w:divBdr>
    </w:div>
    <w:div w:id="823662675">
      <w:bodyDiv w:val="1"/>
      <w:marLeft w:val="0"/>
      <w:marRight w:val="0"/>
      <w:marTop w:val="0"/>
      <w:marBottom w:val="0"/>
      <w:divBdr>
        <w:top w:val="none" w:sz="0" w:space="0" w:color="auto"/>
        <w:left w:val="none" w:sz="0" w:space="0" w:color="auto"/>
        <w:bottom w:val="none" w:sz="0" w:space="0" w:color="auto"/>
        <w:right w:val="none" w:sz="0" w:space="0" w:color="auto"/>
      </w:divBdr>
    </w:div>
    <w:div w:id="876545965">
      <w:bodyDiv w:val="1"/>
      <w:marLeft w:val="0"/>
      <w:marRight w:val="0"/>
      <w:marTop w:val="0"/>
      <w:marBottom w:val="0"/>
      <w:divBdr>
        <w:top w:val="none" w:sz="0" w:space="0" w:color="auto"/>
        <w:left w:val="none" w:sz="0" w:space="0" w:color="auto"/>
        <w:bottom w:val="none" w:sz="0" w:space="0" w:color="auto"/>
        <w:right w:val="none" w:sz="0" w:space="0" w:color="auto"/>
      </w:divBdr>
    </w:div>
    <w:div w:id="1115053360">
      <w:bodyDiv w:val="1"/>
      <w:marLeft w:val="0"/>
      <w:marRight w:val="0"/>
      <w:marTop w:val="0"/>
      <w:marBottom w:val="0"/>
      <w:divBdr>
        <w:top w:val="none" w:sz="0" w:space="0" w:color="auto"/>
        <w:left w:val="none" w:sz="0" w:space="0" w:color="auto"/>
        <w:bottom w:val="none" w:sz="0" w:space="0" w:color="auto"/>
        <w:right w:val="none" w:sz="0" w:space="0" w:color="auto"/>
      </w:divBdr>
    </w:div>
    <w:div w:id="1134832281">
      <w:bodyDiv w:val="1"/>
      <w:marLeft w:val="0"/>
      <w:marRight w:val="0"/>
      <w:marTop w:val="0"/>
      <w:marBottom w:val="0"/>
      <w:divBdr>
        <w:top w:val="none" w:sz="0" w:space="0" w:color="auto"/>
        <w:left w:val="none" w:sz="0" w:space="0" w:color="auto"/>
        <w:bottom w:val="none" w:sz="0" w:space="0" w:color="auto"/>
        <w:right w:val="none" w:sz="0" w:space="0" w:color="auto"/>
      </w:divBdr>
    </w:div>
    <w:div w:id="1282371940">
      <w:bodyDiv w:val="1"/>
      <w:marLeft w:val="0"/>
      <w:marRight w:val="0"/>
      <w:marTop w:val="0"/>
      <w:marBottom w:val="0"/>
      <w:divBdr>
        <w:top w:val="none" w:sz="0" w:space="0" w:color="auto"/>
        <w:left w:val="none" w:sz="0" w:space="0" w:color="auto"/>
        <w:bottom w:val="none" w:sz="0" w:space="0" w:color="auto"/>
        <w:right w:val="none" w:sz="0" w:space="0" w:color="auto"/>
      </w:divBdr>
    </w:div>
    <w:div w:id="1442454203">
      <w:bodyDiv w:val="1"/>
      <w:marLeft w:val="0"/>
      <w:marRight w:val="0"/>
      <w:marTop w:val="0"/>
      <w:marBottom w:val="0"/>
      <w:divBdr>
        <w:top w:val="none" w:sz="0" w:space="0" w:color="auto"/>
        <w:left w:val="none" w:sz="0" w:space="0" w:color="auto"/>
        <w:bottom w:val="none" w:sz="0" w:space="0" w:color="auto"/>
        <w:right w:val="none" w:sz="0" w:space="0" w:color="auto"/>
      </w:divBdr>
    </w:div>
    <w:div w:id="1550266732">
      <w:bodyDiv w:val="1"/>
      <w:marLeft w:val="0"/>
      <w:marRight w:val="0"/>
      <w:marTop w:val="0"/>
      <w:marBottom w:val="0"/>
      <w:divBdr>
        <w:top w:val="none" w:sz="0" w:space="0" w:color="auto"/>
        <w:left w:val="none" w:sz="0" w:space="0" w:color="auto"/>
        <w:bottom w:val="none" w:sz="0" w:space="0" w:color="auto"/>
        <w:right w:val="none" w:sz="0" w:space="0" w:color="auto"/>
      </w:divBdr>
    </w:div>
    <w:div w:id="1809782812">
      <w:bodyDiv w:val="1"/>
      <w:marLeft w:val="0"/>
      <w:marRight w:val="0"/>
      <w:marTop w:val="0"/>
      <w:marBottom w:val="0"/>
      <w:divBdr>
        <w:top w:val="none" w:sz="0" w:space="0" w:color="auto"/>
        <w:left w:val="none" w:sz="0" w:space="0" w:color="auto"/>
        <w:bottom w:val="none" w:sz="0" w:space="0" w:color="auto"/>
        <w:right w:val="none" w:sz="0" w:space="0" w:color="auto"/>
      </w:divBdr>
      <w:divsChild>
        <w:div w:id="116065980">
          <w:marLeft w:val="0"/>
          <w:marRight w:val="0"/>
          <w:marTop w:val="0"/>
          <w:marBottom w:val="0"/>
          <w:divBdr>
            <w:top w:val="none" w:sz="0" w:space="0" w:color="auto"/>
            <w:left w:val="none" w:sz="0" w:space="0" w:color="auto"/>
            <w:bottom w:val="none" w:sz="0" w:space="0" w:color="auto"/>
            <w:right w:val="none" w:sz="0" w:space="0" w:color="auto"/>
          </w:divBdr>
        </w:div>
      </w:divsChild>
    </w:div>
    <w:div w:id="1951546653">
      <w:bodyDiv w:val="1"/>
      <w:marLeft w:val="0"/>
      <w:marRight w:val="0"/>
      <w:marTop w:val="0"/>
      <w:marBottom w:val="0"/>
      <w:divBdr>
        <w:top w:val="none" w:sz="0" w:space="0" w:color="auto"/>
        <w:left w:val="none" w:sz="0" w:space="0" w:color="auto"/>
        <w:bottom w:val="none" w:sz="0" w:space="0" w:color="auto"/>
        <w:right w:val="none" w:sz="0" w:space="0" w:color="auto"/>
      </w:divBdr>
    </w:div>
    <w:div w:id="2060275909">
      <w:bodyDiv w:val="1"/>
      <w:marLeft w:val="0"/>
      <w:marRight w:val="0"/>
      <w:marTop w:val="0"/>
      <w:marBottom w:val="0"/>
      <w:divBdr>
        <w:top w:val="none" w:sz="0" w:space="0" w:color="auto"/>
        <w:left w:val="none" w:sz="0" w:space="0" w:color="auto"/>
        <w:bottom w:val="none" w:sz="0" w:space="0" w:color="auto"/>
        <w:right w:val="none" w:sz="0" w:space="0" w:color="auto"/>
      </w:divBdr>
    </w:div>
    <w:div w:id="2103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yschool@lamaisonnette.net" TargetMode="External"/><Relationship Id="rId2" Type="http://schemas.openxmlformats.org/officeDocument/2006/relationships/hyperlink" Target="http://www.lamaisonnette-primaria.ne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OPIA%20PER%20CENTRO-AFFILIATO-MOD.FRANCHISING\MOD.%20FRANCHISING-CARTA%20INTESTATA%20LA%20MAISONNETTE\MOD.FRANCHISING-CARTA%20INTESTATA%20CENTRO%20AFFILI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DA6E-35B8-41EC-A02B-EF1F4717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MOD.FRANCHISING-CARTA INTESTATA CENTRO AFFILIATO.dotx</Template>
  <TotalTime>0</TotalTime>
  <Pages>1</Pages>
  <Words>828</Words>
  <Characters>4724</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Cover fax</vt:lpstr>
      <vt:lpstr>Cover fax</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fax</dc:title>
  <dc:creator>Utente</dc:creator>
  <cp:lastModifiedBy>daniela gianesini</cp:lastModifiedBy>
  <cp:revision>7</cp:revision>
  <cp:lastPrinted>2016-06-16T09:28:00Z</cp:lastPrinted>
  <dcterms:created xsi:type="dcterms:W3CDTF">2024-02-22T14:42:00Z</dcterms:created>
  <dcterms:modified xsi:type="dcterms:W3CDTF">2024-02-26T09:51:00Z</dcterms:modified>
</cp:coreProperties>
</file>